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48" w:rsidRPr="001A7A1E" w:rsidRDefault="005E7B48" w:rsidP="005E7B4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bg-BG"/>
        </w:rPr>
      </w:pPr>
      <w:bookmarkStart w:id="0" w:name="page1"/>
      <w:bookmarkEnd w:id="0"/>
      <w:r w:rsidRPr="001A7A1E">
        <w:rPr>
          <w:rFonts w:ascii="Arial" w:eastAsia="Calibri" w:hAnsi="Arial" w:cs="Arial"/>
          <w:b/>
          <w:sz w:val="28"/>
          <w:szCs w:val="28"/>
          <w:u w:val="single"/>
          <w:lang w:eastAsia="bg-BG"/>
        </w:rPr>
        <w:t>ОСНОВНО УЧИЛИЩЕ    “ИВАН  ВАЗОВ”</w:t>
      </w:r>
    </w:p>
    <w:p w:rsidR="005E7B48" w:rsidRPr="001A7A1E" w:rsidRDefault="005E7B48" w:rsidP="005E7B48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bg-BG"/>
        </w:rPr>
      </w:pPr>
      <w:r w:rsidRPr="001A7A1E">
        <w:rPr>
          <w:rFonts w:ascii="Arial" w:eastAsia="Calibri" w:hAnsi="Arial" w:cs="Arial"/>
          <w:b/>
          <w:sz w:val="28"/>
          <w:szCs w:val="28"/>
          <w:u w:val="single"/>
          <w:lang w:eastAsia="bg-BG"/>
        </w:rPr>
        <w:t>С. УСТРЕМ, ОБЩ. ТОПОЛОВГРАД</w:t>
      </w:r>
    </w:p>
    <w:p w:rsidR="005E7B48" w:rsidRPr="001A7A1E" w:rsidRDefault="005E7B48" w:rsidP="005E7B48">
      <w:pPr>
        <w:spacing w:after="0" w:line="240" w:lineRule="auto"/>
        <w:rPr>
          <w:rFonts w:ascii="Arial" w:eastAsia="Calibri" w:hAnsi="Arial" w:cs="Arial"/>
          <w:sz w:val="28"/>
          <w:szCs w:val="28"/>
          <w:lang w:eastAsia="bg-BG"/>
        </w:rPr>
      </w:pPr>
    </w:p>
    <w:p w:rsidR="005E7B48" w:rsidRPr="001A7A1E" w:rsidRDefault="005E7B48" w:rsidP="005E7B48">
      <w:pPr>
        <w:spacing w:after="0" w:line="240" w:lineRule="auto"/>
        <w:rPr>
          <w:rFonts w:ascii="Arial" w:eastAsia="Calibri" w:hAnsi="Arial" w:cs="Arial"/>
          <w:sz w:val="28"/>
          <w:szCs w:val="28"/>
          <w:lang w:eastAsia="bg-BG"/>
        </w:rPr>
      </w:pPr>
      <w:r w:rsidRPr="001A7A1E">
        <w:rPr>
          <w:rFonts w:ascii="Arial" w:eastAsia="Calibri" w:hAnsi="Arial" w:cs="Arial"/>
          <w:sz w:val="28"/>
          <w:szCs w:val="28"/>
          <w:lang w:eastAsia="bg-BG"/>
        </w:rPr>
        <w:t xml:space="preserve"> </w:t>
      </w:r>
    </w:p>
    <w:p w:rsidR="005E7B48" w:rsidRPr="001A7A1E" w:rsidRDefault="005E7B48" w:rsidP="005E7B48">
      <w:pPr>
        <w:spacing w:after="0" w:line="240" w:lineRule="auto"/>
        <w:rPr>
          <w:rFonts w:ascii="Arial" w:eastAsia="Calibri" w:hAnsi="Arial" w:cs="Arial"/>
          <w:sz w:val="24"/>
          <w:szCs w:val="24"/>
          <w:lang w:eastAsia="bg-BG"/>
        </w:rPr>
      </w:pP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>УТВЪРЖДАВАМ:</w:t>
      </w:r>
    </w:p>
    <w:p w:rsidR="005E7B48" w:rsidRPr="001A7A1E" w:rsidRDefault="005E7B48" w:rsidP="005E7B48">
      <w:pPr>
        <w:spacing w:after="0" w:line="240" w:lineRule="auto"/>
        <w:rPr>
          <w:rFonts w:ascii="Arial" w:eastAsia="Calibri" w:hAnsi="Arial" w:cs="Arial"/>
          <w:sz w:val="24"/>
          <w:szCs w:val="24"/>
          <w:lang w:val="ru-RU" w:eastAsia="bg-BG"/>
        </w:rPr>
      </w:pPr>
      <w:r w:rsidRPr="001A7A1E">
        <w:rPr>
          <w:rFonts w:ascii="Arial" w:eastAsia="Calibri" w:hAnsi="Arial" w:cs="Arial"/>
          <w:sz w:val="24"/>
          <w:szCs w:val="24"/>
          <w:lang w:eastAsia="bg-BG"/>
        </w:rPr>
        <w:tab/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ab/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ab/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ab/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ab/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ab/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ab/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ab/>
        <w:t>ДИРЕКТОР:</w:t>
      </w:r>
      <w:r w:rsidRPr="001A7A1E">
        <w:rPr>
          <w:rFonts w:ascii="Arial" w:eastAsia="Calibri" w:hAnsi="Arial" w:cs="Arial"/>
          <w:sz w:val="24"/>
          <w:szCs w:val="24"/>
          <w:lang w:val="ru-RU" w:eastAsia="bg-BG"/>
        </w:rPr>
        <w:t xml:space="preserve"> </w:t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>...........................</w:t>
      </w:r>
    </w:p>
    <w:p w:rsidR="005E7B48" w:rsidRPr="001A7A1E" w:rsidRDefault="005E7B48" w:rsidP="005E7B48">
      <w:pPr>
        <w:spacing w:after="0" w:line="240" w:lineRule="auto"/>
        <w:rPr>
          <w:rFonts w:ascii="Arial" w:eastAsia="Calibri" w:hAnsi="Arial" w:cs="Arial"/>
          <w:sz w:val="24"/>
          <w:szCs w:val="24"/>
          <w:lang w:eastAsia="bg-BG"/>
        </w:rPr>
      </w:pP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8"/>
          <w:szCs w:val="28"/>
          <w:lang w:eastAsia="bg-BG"/>
        </w:rPr>
        <w:tab/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>/</w:t>
      </w:r>
      <w:r w:rsidR="00DC4702" w:rsidRPr="001A7A1E">
        <w:rPr>
          <w:rFonts w:ascii="Arial" w:eastAsia="Calibri" w:hAnsi="Arial" w:cs="Arial"/>
          <w:sz w:val="24"/>
          <w:szCs w:val="24"/>
          <w:lang w:val="en-US" w:eastAsia="bg-BG"/>
        </w:rPr>
        <w:t>A</w:t>
      </w:r>
      <w:proofErr w:type="spellStart"/>
      <w:r w:rsidR="00DC4702" w:rsidRPr="001A7A1E">
        <w:rPr>
          <w:rFonts w:ascii="Arial" w:eastAsia="Calibri" w:hAnsi="Arial" w:cs="Arial"/>
          <w:sz w:val="24"/>
          <w:szCs w:val="24"/>
          <w:lang w:eastAsia="bg-BG"/>
        </w:rPr>
        <w:t>танаска</w:t>
      </w:r>
      <w:proofErr w:type="spellEnd"/>
      <w:r w:rsidR="00DC4702" w:rsidRPr="001A7A1E">
        <w:rPr>
          <w:rFonts w:ascii="Arial" w:eastAsia="Calibri" w:hAnsi="Arial" w:cs="Arial"/>
          <w:sz w:val="24"/>
          <w:szCs w:val="24"/>
          <w:lang w:eastAsia="bg-BG"/>
        </w:rPr>
        <w:t xml:space="preserve"> Куртева </w:t>
      </w:r>
      <w:r w:rsidRPr="001A7A1E">
        <w:rPr>
          <w:rFonts w:ascii="Arial" w:eastAsia="Calibri" w:hAnsi="Arial" w:cs="Arial"/>
          <w:sz w:val="24"/>
          <w:szCs w:val="24"/>
          <w:lang w:eastAsia="bg-BG"/>
        </w:rPr>
        <w:t>/</w:t>
      </w:r>
    </w:p>
    <w:p w:rsidR="005E7B48" w:rsidRPr="001A7A1E" w:rsidRDefault="005E7B48" w:rsidP="005E7B48">
      <w:pPr>
        <w:spacing w:after="0" w:line="240" w:lineRule="auto"/>
        <w:rPr>
          <w:rFonts w:ascii="Arial" w:eastAsia="Calibri" w:hAnsi="Arial" w:cs="Arial"/>
          <w:sz w:val="28"/>
          <w:szCs w:val="28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71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39" w:lineRule="auto"/>
        <w:ind w:left="1060"/>
        <w:jc w:val="center"/>
        <w:rPr>
          <w:rFonts w:ascii="Arial" w:eastAsia="Times New Roman" w:hAnsi="Arial" w:cs="Arial"/>
          <w:b/>
          <w:sz w:val="36"/>
          <w:szCs w:val="36"/>
          <w:lang w:eastAsia="bg-BG"/>
        </w:rPr>
      </w:pPr>
      <w:r w:rsidRPr="001A7A1E">
        <w:rPr>
          <w:rFonts w:ascii="Arial" w:eastAsia="Times New Roman" w:hAnsi="Arial" w:cs="Arial"/>
          <w:b/>
          <w:sz w:val="36"/>
          <w:szCs w:val="36"/>
          <w:lang w:eastAsia="bg-BG"/>
        </w:rPr>
        <w:t>УЧИЛИЩНА ПРОГРАМА</w:t>
      </w:r>
    </w:p>
    <w:p w:rsidR="005E7B48" w:rsidRPr="001A7A1E" w:rsidRDefault="005E7B48" w:rsidP="005E7B48">
      <w:pPr>
        <w:spacing w:after="0" w:line="283" w:lineRule="exact"/>
        <w:jc w:val="center"/>
        <w:rPr>
          <w:rFonts w:ascii="Arial" w:eastAsia="Times New Roman" w:hAnsi="Arial" w:cs="Arial"/>
          <w:sz w:val="36"/>
          <w:szCs w:val="36"/>
          <w:lang w:eastAsia="bg-BG"/>
        </w:rPr>
      </w:pPr>
    </w:p>
    <w:p w:rsidR="005E7B48" w:rsidRPr="001A7A1E" w:rsidRDefault="005E7B48" w:rsidP="005E7B48">
      <w:pPr>
        <w:spacing w:after="0" w:line="239" w:lineRule="auto"/>
        <w:ind w:left="1480"/>
        <w:jc w:val="center"/>
        <w:rPr>
          <w:rFonts w:ascii="Arial" w:eastAsia="Times New Roman" w:hAnsi="Arial" w:cs="Arial"/>
          <w:b/>
          <w:sz w:val="36"/>
          <w:szCs w:val="36"/>
          <w:lang w:eastAsia="bg-BG"/>
        </w:rPr>
      </w:pPr>
      <w:r w:rsidRPr="001A7A1E">
        <w:rPr>
          <w:rFonts w:ascii="Arial" w:eastAsia="Times New Roman" w:hAnsi="Arial" w:cs="Arial"/>
          <w:b/>
          <w:sz w:val="36"/>
          <w:szCs w:val="36"/>
          <w:lang w:eastAsia="bg-BG"/>
        </w:rPr>
        <w:t>ЗА ПОВИШАВАНЕ НА КАЧЕСТВОТО</w:t>
      </w:r>
    </w:p>
    <w:p w:rsidR="005E7B48" w:rsidRPr="001A7A1E" w:rsidRDefault="005E7B48" w:rsidP="005E7B48">
      <w:pPr>
        <w:spacing w:after="0" w:line="239" w:lineRule="auto"/>
        <w:ind w:left="1480"/>
        <w:jc w:val="center"/>
        <w:rPr>
          <w:rFonts w:ascii="Arial" w:eastAsia="Times New Roman" w:hAnsi="Arial" w:cs="Arial"/>
          <w:b/>
          <w:sz w:val="36"/>
          <w:szCs w:val="36"/>
          <w:lang w:eastAsia="bg-BG"/>
        </w:rPr>
      </w:pPr>
      <w:r w:rsidRPr="001A7A1E">
        <w:rPr>
          <w:rFonts w:ascii="Arial" w:eastAsia="Times New Roman" w:hAnsi="Arial" w:cs="Arial"/>
          <w:b/>
          <w:sz w:val="36"/>
          <w:szCs w:val="36"/>
          <w:lang w:eastAsia="bg-BG"/>
        </w:rPr>
        <w:t>НА ОБРАЗОВАНИЕТО В</w:t>
      </w:r>
    </w:p>
    <w:p w:rsidR="005E7B48" w:rsidRPr="001A7A1E" w:rsidRDefault="005E7B48" w:rsidP="005E7B48">
      <w:pPr>
        <w:spacing w:after="0" w:line="239" w:lineRule="auto"/>
        <w:ind w:left="1480"/>
        <w:jc w:val="center"/>
        <w:rPr>
          <w:rFonts w:ascii="Arial" w:eastAsia="Times New Roman" w:hAnsi="Arial" w:cs="Arial"/>
          <w:b/>
          <w:sz w:val="36"/>
          <w:szCs w:val="36"/>
          <w:lang w:eastAsia="bg-BG"/>
        </w:rPr>
      </w:pPr>
      <w:r w:rsidRPr="001A7A1E">
        <w:rPr>
          <w:rFonts w:ascii="Arial" w:eastAsia="Times New Roman" w:hAnsi="Arial" w:cs="Arial"/>
          <w:b/>
          <w:sz w:val="36"/>
          <w:szCs w:val="36"/>
          <w:lang w:eastAsia="bg-BG"/>
        </w:rPr>
        <w:t>ОУ „ИВАН ВАЗОВ“</w:t>
      </w: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54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3E463C" w:rsidP="005E7B48">
      <w:pPr>
        <w:spacing w:after="0" w:line="0" w:lineRule="atLeast"/>
        <w:ind w:left="3620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201</w:t>
      </w:r>
      <w:r w:rsidR="001A7A1E"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8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/201</w:t>
      </w:r>
      <w:r w:rsidR="001A7A1E"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9</w:t>
      </w:r>
      <w:r w:rsidR="005E7B48"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  учебна година</w:t>
      </w: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spacing w:after="0" w:line="202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814262" w:rsidRDefault="005E7B48" w:rsidP="00814262">
      <w:pPr>
        <w:spacing w:after="0" w:line="357" w:lineRule="auto"/>
        <w:jc w:val="both"/>
        <w:rPr>
          <w:rFonts w:ascii="Arial" w:eastAsia="Arial" w:hAnsi="Arial" w:cs="Arial"/>
          <w:sz w:val="24"/>
          <w:szCs w:val="20"/>
          <w:lang w:val="en-US"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Настоящата Програма е приета от Педагогическия съвет</w:t>
      </w:r>
      <w:r w:rsidR="0047131D"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на проведено заседание на дата </w:t>
      </w:r>
      <w:r w:rsidR="001A7A1E"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10</w:t>
      </w:r>
      <w:r w:rsidR="0047131D"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.09.201</w:t>
      </w:r>
      <w:r w:rsidR="001A7A1E"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8</w:t>
      </w:r>
      <w:r w:rsidR="0047131D"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г</w:t>
      </w:r>
      <w:r w:rsidR="00814262">
        <w:rPr>
          <w:rFonts w:ascii="Arial" w:eastAsia="Times New Roman" w:hAnsi="Arial" w:cs="Arial"/>
          <w:i/>
          <w:sz w:val="24"/>
          <w:szCs w:val="20"/>
          <w:lang w:eastAsia="bg-BG"/>
        </w:rPr>
        <w:t>.</w:t>
      </w:r>
      <w:bookmarkStart w:id="1" w:name="_GoBack"/>
      <w:bookmarkEnd w:id="1"/>
    </w:p>
    <w:p w:rsidR="005E7B48" w:rsidRPr="001A7A1E" w:rsidRDefault="005E7B48" w:rsidP="005E7B48">
      <w:pPr>
        <w:spacing w:after="0" w:line="0" w:lineRule="atLeast"/>
        <w:rPr>
          <w:rFonts w:ascii="Arial" w:eastAsia="Arial" w:hAnsi="Arial" w:cs="Arial"/>
          <w:sz w:val="24"/>
          <w:szCs w:val="20"/>
          <w:lang w:eastAsia="bg-BG"/>
        </w:rPr>
        <w:sectPr w:rsidR="005E7B48" w:rsidRPr="001A7A1E" w:rsidSect="00884147">
          <w:footerReference w:type="default" r:id="rId8"/>
          <w:pgSz w:w="11900" w:h="16838"/>
          <w:pgMar w:top="964" w:right="964" w:bottom="964" w:left="964" w:header="0" w:footer="0" w:gutter="0"/>
          <w:cols w:space="0" w:equalWidth="0">
            <w:col w:w="9516"/>
          </w:cols>
          <w:docGrid w:linePitch="360"/>
        </w:sectPr>
      </w:pPr>
    </w:p>
    <w:p w:rsidR="005E7B48" w:rsidRPr="001A7A1E" w:rsidRDefault="005E7B48" w:rsidP="005E7B48">
      <w:pPr>
        <w:spacing w:after="0" w:line="0" w:lineRule="atLeast"/>
        <w:ind w:left="120"/>
        <w:rPr>
          <w:rFonts w:ascii="Arial" w:eastAsia="Times New Roman" w:hAnsi="Arial" w:cs="Arial"/>
          <w:b/>
          <w:sz w:val="24"/>
          <w:szCs w:val="20"/>
          <w:lang w:eastAsia="bg-BG"/>
        </w:rPr>
      </w:pPr>
      <w:bookmarkStart w:id="2" w:name="page2"/>
      <w:bookmarkEnd w:id="2"/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lastRenderedPageBreak/>
        <w:t>І. ОБЩИ ПОЛОЖЕНИЯ:</w:t>
      </w:r>
    </w:p>
    <w:p w:rsidR="005E7B48" w:rsidRPr="001A7A1E" w:rsidRDefault="005E7B48" w:rsidP="005E7B48">
      <w:pPr>
        <w:spacing w:after="0" w:line="28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234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Програмата за повишаване на качеството на образованието в ОУ „Иван Вазов“- с. Устрем се основава на:</w:t>
      </w:r>
    </w:p>
    <w:p w:rsidR="005E7B48" w:rsidRPr="001A7A1E" w:rsidRDefault="005E7B48" w:rsidP="005E7B48">
      <w:pPr>
        <w:numPr>
          <w:ilvl w:val="0"/>
          <w:numId w:val="1"/>
        </w:numPr>
        <w:spacing w:after="0" w:line="234" w:lineRule="auto"/>
        <w:ind w:left="720" w:right="20" w:hanging="36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Препоръката на Европейския парламент и Съвета за приемане на Европейска референтна рамка за осигуряване на качеството в професионалното образование и обучение 18 юни 2009 година,</w:t>
      </w:r>
    </w:p>
    <w:p w:rsidR="005E7B48" w:rsidRPr="001A7A1E" w:rsidRDefault="005E7B48" w:rsidP="005E7B48">
      <w:pPr>
        <w:spacing w:after="0" w:line="13" w:lineRule="exac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numPr>
          <w:ilvl w:val="0"/>
          <w:numId w:val="1"/>
        </w:numPr>
        <w:tabs>
          <w:tab w:val="left" w:pos="780"/>
        </w:tabs>
        <w:spacing w:after="0" w:line="236" w:lineRule="auto"/>
        <w:ind w:left="720" w:right="20" w:hanging="36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Препоръката на Европейския парламент и Съвета от 12 февруари 2001 г. относно европейското сътрудничество при оценяване на качеството на училищното образование,</w:t>
      </w:r>
    </w:p>
    <w:p w:rsidR="005E7B48" w:rsidRPr="001A7A1E" w:rsidRDefault="005E7B48" w:rsidP="005E7B48">
      <w:pPr>
        <w:spacing w:after="0" w:line="1" w:lineRule="exac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6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Закона за предучилищно и училищно образование ЗПУО/ и</w:t>
      </w:r>
    </w:p>
    <w:p w:rsidR="005E7B48" w:rsidRPr="001A7A1E" w:rsidRDefault="005E7B48" w:rsidP="005E7B48">
      <w:pPr>
        <w:spacing w:after="0" w:line="12" w:lineRule="exac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numPr>
          <w:ilvl w:val="0"/>
          <w:numId w:val="1"/>
        </w:numPr>
        <w:tabs>
          <w:tab w:val="left" w:pos="720"/>
        </w:tabs>
        <w:spacing w:after="0" w:line="234" w:lineRule="auto"/>
        <w:ind w:left="720" w:hanging="36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Държавните образователни стандарти по чл. 22 от ЗПУО / чл.22, ал.2, т.15 – стандарт за управление на качеството в институциите/,</w:t>
      </w:r>
      <w:r w:rsidRPr="001A7A1E">
        <w:rPr>
          <w:rFonts w:ascii="Arial" w:eastAsia="Times New Roman" w:hAnsi="Arial" w:cs="Arial"/>
          <w:sz w:val="24"/>
          <w:szCs w:val="20"/>
          <w:lang w:val="en-US" w:eastAsia="bg-BG"/>
        </w:rPr>
        <w:t xml:space="preserve"> </w:t>
      </w:r>
    </w:p>
    <w:p w:rsidR="005E7B48" w:rsidRPr="001A7A1E" w:rsidRDefault="005E7B48" w:rsidP="005E7B48">
      <w:pPr>
        <w:numPr>
          <w:ilvl w:val="0"/>
          <w:numId w:val="1"/>
        </w:numPr>
        <w:tabs>
          <w:tab w:val="left" w:pos="720"/>
        </w:tabs>
        <w:spacing w:after="0" w:line="234" w:lineRule="auto"/>
        <w:ind w:left="720" w:hanging="36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приоритетите на Министерството на образованието и науката,</w:t>
      </w:r>
    </w:p>
    <w:p w:rsidR="005E7B48" w:rsidRPr="001A7A1E" w:rsidRDefault="005E7B48" w:rsidP="005E7B48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6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на Регионалното управление на образованието – Хасково,</w:t>
      </w:r>
    </w:p>
    <w:p w:rsidR="005E7B48" w:rsidRPr="001A7A1E" w:rsidRDefault="005E7B48" w:rsidP="005E7B48">
      <w:pPr>
        <w:numPr>
          <w:ilvl w:val="0"/>
          <w:numId w:val="1"/>
        </w:numPr>
        <w:tabs>
          <w:tab w:val="left" w:pos="780"/>
        </w:tabs>
        <w:spacing w:after="0" w:line="0" w:lineRule="atLeast"/>
        <w:ind w:left="780" w:hanging="42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Община Тополовград и</w:t>
      </w:r>
    </w:p>
    <w:p w:rsidR="005E7B48" w:rsidRPr="001A7A1E" w:rsidRDefault="005E7B48" w:rsidP="005E7B48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6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Спецификата в статута и приоритетите на училището.</w:t>
      </w:r>
    </w:p>
    <w:p w:rsidR="005E7B48" w:rsidRPr="001A7A1E" w:rsidRDefault="005E7B48" w:rsidP="005E7B48">
      <w:pPr>
        <w:spacing w:after="0" w:line="278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rPr>
          <w:rFonts w:ascii="Arial" w:eastAsia="Times New Roman" w:hAnsi="Arial" w:cs="Arial"/>
          <w:sz w:val="24"/>
          <w:szCs w:val="20"/>
          <w:lang w:val="en-US"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ІІ. ВИЗИЯ:</w:t>
      </w:r>
    </w:p>
    <w:p w:rsidR="005E7B48" w:rsidRPr="001A7A1E" w:rsidRDefault="005E7B48" w:rsidP="005E7B48">
      <w:pPr>
        <w:spacing w:after="0" w:line="0" w:lineRule="atLeast"/>
        <w:rPr>
          <w:rFonts w:ascii="Arial" w:eastAsia="Times New Roman" w:hAnsi="Arial" w:cs="Arial"/>
          <w:sz w:val="24"/>
          <w:szCs w:val="20"/>
          <w:lang w:val="en-US" w:eastAsia="bg-BG"/>
        </w:rPr>
      </w:pPr>
    </w:p>
    <w:p w:rsidR="005E7B48" w:rsidRPr="001A7A1E" w:rsidRDefault="005E7B48" w:rsidP="005E7B48">
      <w:pPr>
        <w:tabs>
          <w:tab w:val="left" w:pos="1080"/>
        </w:tabs>
        <w:spacing w:after="0" w:line="301" w:lineRule="auto"/>
        <w:ind w:right="20"/>
        <w:jc w:val="both"/>
        <w:rPr>
          <w:rFonts w:ascii="Arial" w:eastAsia="Wingdings" w:hAnsi="Arial" w:cs="Arial"/>
          <w:b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Хуманно и толерантно училище, ориентирано към интереса и към мотивацията на ученика, към възрастовите и социалните промени в живота му, както и към способността му да прилага усвоените компетентности на практика, осигуряващо равен достъп до качествено образование и приобщаване на всяко дете и на всеки ученик и недопускащо дискриминация при провеждане на училищното образование.</w:t>
      </w: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sz w:val="20"/>
          <w:szCs w:val="20"/>
          <w:lang w:val="en-US" w:eastAsia="bg-BG"/>
        </w:rPr>
      </w:pPr>
    </w:p>
    <w:p w:rsidR="005E7B48" w:rsidRPr="001A7A1E" w:rsidRDefault="005E7B48" w:rsidP="005E7B48">
      <w:pPr>
        <w:spacing w:after="0" w:line="22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ІІІ. ПРИОРИТЕТНИ НАПРАВЛЕНИЯ В ДЕЙНОСТТА НА УЧИЛИЩЕТО:</w:t>
      </w:r>
    </w:p>
    <w:p w:rsidR="005E7B48" w:rsidRPr="001A7A1E" w:rsidRDefault="005E7B48" w:rsidP="005E7B48">
      <w:pPr>
        <w:spacing w:after="0" w:line="27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СТРАТЕГИЧЕСКА ЦЕЛ:</w:t>
      </w:r>
    </w:p>
    <w:p w:rsidR="005E7B48" w:rsidRPr="001A7A1E" w:rsidRDefault="005E7B48" w:rsidP="005E7B48">
      <w:pPr>
        <w:spacing w:after="0" w:line="296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357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Повишаване авторитета на ОУ „Иван Вазов“ чрез изградена единна и ефективна система за управление, която да осигури високо качество на образованието и да повиши авторитета на образователната институция, като я направи търсена и конкурентноспособна. </w:t>
      </w:r>
    </w:p>
    <w:p w:rsidR="005E7B48" w:rsidRPr="001A7A1E" w:rsidRDefault="005E7B48" w:rsidP="005E7B48">
      <w:pPr>
        <w:spacing w:after="0" w:line="0" w:lineRule="atLeast"/>
        <w:ind w:left="64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Приоритетно направление 1.</w:t>
      </w:r>
    </w:p>
    <w:p w:rsidR="005E7B48" w:rsidRPr="001A7A1E" w:rsidRDefault="005E7B48" w:rsidP="005E7B48">
      <w:pPr>
        <w:spacing w:after="0" w:line="276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tabs>
          <w:tab w:val="left" w:pos="2083"/>
          <w:tab w:val="left" w:pos="2783"/>
          <w:tab w:val="left" w:pos="4543"/>
          <w:tab w:val="left" w:pos="5063"/>
          <w:tab w:val="left" w:pos="6683"/>
          <w:tab w:val="left" w:pos="8883"/>
        </w:tabs>
        <w:spacing w:after="0" w:line="0" w:lineRule="atLeast"/>
        <w:ind w:left="4"/>
        <w:rPr>
          <w:rFonts w:ascii="Arial" w:eastAsia="Times New Roman" w:hAnsi="Arial" w:cs="Arial"/>
          <w:b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ПОВИШАВАНЕ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КАЧЕСТВОТО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ab/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В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 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ОУ „ИВАН ВАЗОВ“ 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ЧРЕЗ РАЗРАБОТВАНЕ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ab/>
        <w:t>И</w:t>
      </w:r>
      <w:r w:rsidRPr="001A7A1E">
        <w:rPr>
          <w:rFonts w:ascii="Arial" w:eastAsia="Times New Roman" w:hAnsi="Arial" w:cs="Arial"/>
          <w:b/>
          <w:szCs w:val="20"/>
          <w:lang w:eastAsia="bg-BG"/>
        </w:rPr>
        <w:t xml:space="preserve"> 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УТВЪРЖДАВАНЕ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ЕДИННА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 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И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НЕПРОТИВОРЕЧИВА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СИСТЕМА</w:t>
      </w:r>
      <w:r w:rsidRPr="001A7A1E">
        <w:rPr>
          <w:rFonts w:ascii="Arial" w:eastAsia="Times New Roman" w:hAnsi="Arial" w:cs="Arial"/>
          <w:b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ЗА</w:t>
      </w:r>
      <w:r w:rsidRPr="001A7A1E">
        <w:rPr>
          <w:rFonts w:ascii="Arial" w:eastAsia="Times New Roman" w:hAnsi="Arial" w:cs="Arial"/>
          <w:b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ЕФЕКТИВНО УПРАВЛЕНИЕ НА ИНСТИТУЦИЯТА.</w:t>
      </w:r>
    </w:p>
    <w:p w:rsidR="005E7B48" w:rsidRPr="001A7A1E" w:rsidRDefault="005E7B48" w:rsidP="005E7B48">
      <w:pPr>
        <w:spacing w:after="0" w:line="200" w:lineRule="exact"/>
        <w:rPr>
          <w:rFonts w:ascii="Arial" w:eastAsia="Times New Roman" w:hAnsi="Arial" w:cs="Arial"/>
          <w:b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21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Приоритетно направление 2.</w:t>
      </w:r>
    </w:p>
    <w:p w:rsidR="005E7B48" w:rsidRPr="001A7A1E" w:rsidRDefault="005E7B48" w:rsidP="005E7B48">
      <w:pPr>
        <w:spacing w:after="0" w:line="28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АДАПТИРАНЕ НА УЧЕНИКА КЪМ УЧИЛИЩНАТА СРЕДАТА.</w:t>
      </w:r>
    </w:p>
    <w:p w:rsidR="005E7B48" w:rsidRPr="001A7A1E" w:rsidRDefault="005E7B48" w:rsidP="005E7B48">
      <w:pPr>
        <w:spacing w:after="0" w:line="31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Приоритетно направление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3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.</w:t>
      </w:r>
    </w:p>
    <w:p w:rsidR="005E7B48" w:rsidRPr="001A7A1E" w:rsidRDefault="005E7B48" w:rsidP="005E7B48">
      <w:pPr>
        <w:spacing w:after="0" w:line="28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tabs>
          <w:tab w:val="left" w:pos="1903"/>
          <w:tab w:val="left" w:pos="2483"/>
          <w:tab w:val="left" w:pos="7183"/>
          <w:tab w:val="left" w:pos="8443"/>
        </w:tabs>
        <w:spacing w:after="0" w:line="0" w:lineRule="atLeast"/>
        <w:ind w:left="4"/>
        <w:rPr>
          <w:rFonts w:ascii="Arial" w:eastAsia="Times New Roman" w:hAnsi="Arial" w:cs="Arial"/>
          <w:b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УПРАВЛЕНИЕ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ОБРАЗОВАТЕЛНО-ВЪЗПИТАТЕЛНИЯ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ПРОЦЕС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3"/>
          <w:szCs w:val="20"/>
          <w:lang w:eastAsia="bg-BG"/>
        </w:rPr>
        <w:t>ЧРЕЗ</w:t>
      </w:r>
    </w:p>
    <w:p w:rsidR="005E7B48" w:rsidRPr="001A7A1E" w:rsidRDefault="005E7B48" w:rsidP="005E7B48">
      <w:pPr>
        <w:spacing w:after="0" w:line="4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tabs>
          <w:tab w:val="left" w:pos="1863"/>
          <w:tab w:val="left" w:pos="2423"/>
          <w:tab w:val="left" w:pos="4183"/>
          <w:tab w:val="left" w:pos="5643"/>
          <w:tab w:val="left" w:pos="6143"/>
          <w:tab w:val="left" w:pos="7743"/>
          <w:tab w:val="left" w:pos="8123"/>
        </w:tabs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ВНЕДРЯВАНЕ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ЕФЕКТИВНА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СИСТЕМА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ЗА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ОБУЧЕНИЕ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УЧЕНЕ,</w:t>
      </w:r>
    </w:p>
    <w:p w:rsidR="005E7B48" w:rsidRPr="001A7A1E" w:rsidRDefault="005E7B48" w:rsidP="005E7B48">
      <w:pPr>
        <w:spacing w:after="0" w:line="4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lastRenderedPageBreak/>
        <w:t>ОРИЕНТИРАНА КЪМ МИСЛЕНЕ.</w:t>
      </w:r>
    </w:p>
    <w:p w:rsidR="005E7B48" w:rsidRPr="001A7A1E" w:rsidRDefault="005E7B48" w:rsidP="005E7B48">
      <w:pPr>
        <w:spacing w:after="0" w:line="31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Приоритетно направление 4.</w:t>
      </w:r>
    </w:p>
    <w:p w:rsidR="005E7B48" w:rsidRPr="001A7A1E" w:rsidRDefault="005E7B48" w:rsidP="005E7B48">
      <w:pPr>
        <w:spacing w:after="0" w:line="28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ВЪЗПИТАНИЕ И СОЦИАЛИЗИЦЯ НА УЧЕНИЦИТЕ.</w:t>
      </w:r>
    </w:p>
    <w:p w:rsidR="005E7B48" w:rsidRPr="001A7A1E" w:rsidRDefault="005E7B48" w:rsidP="005E7B48">
      <w:pPr>
        <w:spacing w:after="0" w:line="21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Приоритетно направление 5.</w:t>
      </w:r>
    </w:p>
    <w:p w:rsidR="005E7B48" w:rsidRPr="001A7A1E" w:rsidRDefault="005E7B48" w:rsidP="005E7B48">
      <w:pPr>
        <w:spacing w:after="0" w:line="28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ПАРТНЬОРСТВО И СЪТРУДНИЧЕСТВО</w:t>
      </w:r>
    </w:p>
    <w:p w:rsidR="005E7B48" w:rsidRPr="001A7A1E" w:rsidRDefault="005E7B48" w:rsidP="005E7B48">
      <w:pPr>
        <w:spacing w:after="0" w:line="23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tabs>
          <w:tab w:val="left" w:pos="1823"/>
          <w:tab w:val="left" w:pos="2263"/>
          <w:tab w:val="left" w:pos="4223"/>
          <w:tab w:val="left" w:pos="4843"/>
          <w:tab w:val="left" w:pos="5983"/>
          <w:tab w:val="left" w:pos="6543"/>
          <w:tab w:val="left" w:pos="8683"/>
        </w:tabs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ПЛАНИРАНЕ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РЕАЛИЗАЦИЯ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МЕРКИ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ЗА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ПОДОБРЯВАНЕ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КАЧЕСТВОТО, ПРОИЗТИЧАЩИ ОТ ПРИОРИТЕТИТЕ НА УЧИЛИЩЕТО</w:t>
      </w:r>
    </w:p>
    <w:p w:rsidR="005E7B48" w:rsidRPr="001A7A1E" w:rsidRDefault="005E7B48" w:rsidP="005E7B48">
      <w:pPr>
        <w:spacing w:after="0" w:line="276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3544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ОПЕРАТИВНА ЦЕЛ 1:</w:t>
      </w:r>
    </w:p>
    <w:p w:rsidR="005E7B48" w:rsidRPr="001A7A1E" w:rsidRDefault="005E7B48" w:rsidP="005E7B48">
      <w:pPr>
        <w:spacing w:after="0" w:line="34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РАЗРАБОТВАНЕ И УТВЪРЖДАВАНЕ НА ЕДИННА И НЕПРОТИВОРЕЧИВА</w:t>
      </w:r>
    </w:p>
    <w:p w:rsidR="005E7B48" w:rsidRPr="001A7A1E" w:rsidRDefault="005E7B48" w:rsidP="005E7B48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СИСТЕМА ЗА ЕФЕКТИВНО УПРАВЛЕНИЕ НА ИНСТИТУЦИЯТА.</w:t>
      </w:r>
    </w:p>
    <w:p w:rsidR="005E7B48" w:rsidRPr="001A7A1E" w:rsidRDefault="005E7B48" w:rsidP="005E7B48">
      <w:pPr>
        <w:spacing w:after="0" w:line="13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364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 xml:space="preserve">Дейност 1. </w:t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Изграждане на</w:t>
      </w: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 xml:space="preserve"> Система за осигуряване качество на образованието:</w:t>
      </w:r>
    </w:p>
    <w:p w:rsidR="005E7B48" w:rsidRPr="001A7A1E" w:rsidRDefault="005E7B48" w:rsidP="005E7B48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numPr>
          <w:ilvl w:val="0"/>
          <w:numId w:val="2"/>
        </w:numPr>
        <w:pBdr>
          <w:bar w:val="single" w:sz="4" w:color="auto"/>
        </w:pBdr>
        <w:tabs>
          <w:tab w:val="left" w:pos="544"/>
        </w:tabs>
        <w:spacing w:after="0" w:line="356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Анализ на образователната реформа в страната в контекста на европейските политики и стратегически цели за превръщането на образованието като национален приоритет и намиране мястото на образователната институция в контекста на промените. Квалификация на ръководния персонал по проблеми</w:t>
      </w:r>
    </w:p>
    <w:p w:rsidR="005E7B48" w:rsidRPr="001A7A1E" w:rsidRDefault="005E7B48" w:rsidP="005E7B48">
      <w:pPr>
        <w:pBdr>
          <w:bar w:val="single" w:sz="4" w:color="auto"/>
        </w:pBdr>
        <w:spacing w:after="0" w:line="350" w:lineRule="auto"/>
        <w:ind w:right="20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свързани с образователната реформа и адаптирането на училищните политики към новите образователни цели.</w:t>
      </w:r>
    </w:p>
    <w:p w:rsidR="005E7B48" w:rsidRPr="001A7A1E" w:rsidRDefault="005E7B48" w:rsidP="005E7B48">
      <w:pPr>
        <w:spacing w:after="0" w:line="350" w:lineRule="auto"/>
        <w:ind w:left="544" w:right="20" w:hanging="539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1.2. Създаване на вътрешна нормативна уредба за изпълнение дейностите по стратегическата и оперативни цели, свързани с качеството на образованието . Актуализация на вътрешните нормативни актове спрямо промените в нормативната база на национално ниво.</w:t>
      </w:r>
    </w:p>
    <w:p w:rsidR="005E7B48" w:rsidRPr="001A7A1E" w:rsidRDefault="005E7B48" w:rsidP="005E7B48">
      <w:pPr>
        <w:spacing w:after="0" w:line="1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numPr>
          <w:ilvl w:val="0"/>
          <w:numId w:val="3"/>
        </w:numPr>
        <w:tabs>
          <w:tab w:val="left" w:pos="544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Изграждане на училищна Система за качество.</w:t>
      </w:r>
    </w:p>
    <w:p w:rsidR="005E7B48" w:rsidRPr="001A7A1E" w:rsidRDefault="005E7B48" w:rsidP="005E7B48">
      <w:pPr>
        <w:spacing w:after="0" w:line="151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5E7B48" w:rsidRPr="001A7A1E" w:rsidRDefault="005E7B48" w:rsidP="005E7B48">
      <w:pPr>
        <w:numPr>
          <w:ilvl w:val="1"/>
          <w:numId w:val="3"/>
        </w:numPr>
        <w:tabs>
          <w:tab w:val="left" w:pos="864"/>
        </w:tabs>
        <w:spacing w:after="0" w:line="356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Разработване на общи и специфични училищни стандарти за качество, свързани с управлението на институцията, повишаване на квалификацията на педагогическите кадри, система за контрол на качеството, подобряване на училищната среда, възпитание на учениците и училищно партньорство.</w:t>
      </w:r>
    </w:p>
    <w:p w:rsidR="005E7B48" w:rsidRPr="001A7A1E" w:rsidRDefault="005E7B48" w:rsidP="005E7B48">
      <w:pPr>
        <w:spacing w:after="0" w:line="19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5E7B48" w:rsidRPr="001A7A1E" w:rsidRDefault="005E7B48" w:rsidP="005E7B48">
      <w:pPr>
        <w:numPr>
          <w:ilvl w:val="1"/>
          <w:numId w:val="3"/>
        </w:numPr>
        <w:tabs>
          <w:tab w:val="left" w:pos="924"/>
        </w:tabs>
        <w:spacing w:after="0" w:line="348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Адаптиране на политики за постигането на образователните цели спрямо ЗПУО и стандартите./чл.174, ал.2,ЗПУО/</w:t>
      </w:r>
    </w:p>
    <w:p w:rsidR="005E7B48" w:rsidRPr="001A7A1E" w:rsidRDefault="005E7B48" w:rsidP="005E7B48">
      <w:pPr>
        <w:numPr>
          <w:ilvl w:val="1"/>
          <w:numId w:val="3"/>
        </w:numPr>
        <w:tabs>
          <w:tab w:val="left" w:pos="92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Разработване на училищни учебни планове за всяка паралелка – всяка година,</w:t>
      </w:r>
    </w:p>
    <w:p w:rsidR="005E7B48" w:rsidRPr="001A7A1E" w:rsidRDefault="005E7B48" w:rsidP="005E7B48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357" w:lineRule="auto"/>
        <w:ind w:left="864"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съгласно изискванията на Стандарта за учебния план, приемането им с решение на педагогическия съвет, съгласуване с обществения съвет към училището при условията и по реда на чл. 269, ал. 2 и 3 от Закона за 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lastRenderedPageBreak/>
        <w:t>предучилищното и училищното образование се утвърждава от директора на училището.</w:t>
      </w:r>
    </w:p>
    <w:p w:rsidR="005E7B48" w:rsidRPr="001A7A1E" w:rsidRDefault="005E7B48" w:rsidP="005E7B48">
      <w:pPr>
        <w:spacing w:after="0" w:line="1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348" w:lineRule="auto"/>
        <w:ind w:left="864" w:hanging="719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1.3.4 </w:t>
      </w:r>
      <w:r w:rsidRPr="001A7A1E">
        <w:rPr>
          <w:rFonts w:ascii="Arial" w:eastAsia="Times New Roman" w:hAnsi="Arial" w:cs="Arial"/>
          <w:b/>
          <w:i/>
          <w:sz w:val="24"/>
          <w:szCs w:val="20"/>
          <w:lang w:eastAsia="bg-BG"/>
        </w:rPr>
        <w:t>Разработване на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годишна училищна програма за целодневна организация на учебния ден в съответствие със стратегията и спецификата на училището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.</w:t>
      </w:r>
    </w:p>
    <w:p w:rsidR="005E7B48" w:rsidRPr="001A7A1E" w:rsidRDefault="005E7B48" w:rsidP="005E7B48">
      <w:pPr>
        <w:spacing w:after="0" w:line="1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spacing w:after="0" w:line="0" w:lineRule="atLeast"/>
        <w:ind w:left="864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/чл.19, ал.1 от Стандарта за организация на дейностите/</w:t>
      </w:r>
    </w:p>
    <w:p w:rsidR="005E7B48" w:rsidRPr="001A7A1E" w:rsidRDefault="005E7B48" w:rsidP="005E7B48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E7B48" w:rsidRPr="001A7A1E" w:rsidRDefault="005E7B48" w:rsidP="005E7B48">
      <w:pPr>
        <w:numPr>
          <w:ilvl w:val="1"/>
          <w:numId w:val="4"/>
        </w:numPr>
        <w:tabs>
          <w:tab w:val="left" w:pos="92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Изграждане на училищни екипи за:</w:t>
      </w:r>
    </w:p>
    <w:p w:rsidR="005E7B48" w:rsidRPr="001A7A1E" w:rsidRDefault="005E7B48" w:rsidP="005E7B48">
      <w:pPr>
        <w:numPr>
          <w:ilvl w:val="0"/>
          <w:numId w:val="4"/>
        </w:numPr>
        <w:tabs>
          <w:tab w:val="left" w:pos="364"/>
        </w:tabs>
        <w:spacing w:after="0" w:line="187" w:lineRule="auto"/>
        <w:jc w:val="both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подкрепа за личностно развитие на детето и ученика;</w:t>
      </w:r>
    </w:p>
    <w:p w:rsidR="005E7B48" w:rsidRPr="001A7A1E" w:rsidRDefault="005E7B48" w:rsidP="005E7B48">
      <w:pPr>
        <w:spacing w:after="0" w:line="159" w:lineRule="exact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</w:p>
    <w:p w:rsidR="005E7B48" w:rsidRPr="001A7A1E" w:rsidRDefault="005E7B48" w:rsidP="005E7B48">
      <w:pPr>
        <w:numPr>
          <w:ilvl w:val="0"/>
          <w:numId w:val="4"/>
        </w:numPr>
        <w:tabs>
          <w:tab w:val="left" w:pos="364"/>
        </w:tabs>
        <w:spacing w:after="0" w:line="182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изграждане на позитивен организационен климат;</w:t>
      </w:r>
    </w:p>
    <w:p w:rsidR="005E7B48" w:rsidRPr="001A7A1E" w:rsidRDefault="005E7B48" w:rsidP="005E7B48">
      <w:pPr>
        <w:spacing w:after="0" w:line="162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5E7B48" w:rsidRPr="001A7A1E" w:rsidRDefault="005E7B48" w:rsidP="005E7B48">
      <w:pPr>
        <w:numPr>
          <w:ilvl w:val="0"/>
          <w:numId w:val="4"/>
        </w:numPr>
        <w:tabs>
          <w:tab w:val="left" w:pos="364"/>
        </w:tabs>
        <w:spacing w:after="0" w:line="182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утвърждаване на позитивна дисциплина;</w:t>
      </w:r>
    </w:p>
    <w:p w:rsidR="005E7B48" w:rsidRPr="001A7A1E" w:rsidRDefault="005E7B48" w:rsidP="005E7B48">
      <w:pPr>
        <w:spacing w:after="0" w:line="160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5E7B48" w:rsidRPr="001A7A1E" w:rsidRDefault="005E7B48" w:rsidP="005E7B48">
      <w:pPr>
        <w:numPr>
          <w:ilvl w:val="0"/>
          <w:numId w:val="4"/>
        </w:numPr>
        <w:tabs>
          <w:tab w:val="left" w:pos="364"/>
        </w:tabs>
        <w:spacing w:after="0" w:line="182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развитие на училищната общност.</w:t>
      </w:r>
    </w:p>
    <w:p w:rsidR="005E7B48" w:rsidRPr="001A7A1E" w:rsidRDefault="005E7B48" w:rsidP="005E7B48">
      <w:pPr>
        <w:spacing w:after="0" w:line="162" w:lineRule="exact"/>
        <w:rPr>
          <w:rFonts w:ascii="Arial" w:eastAsia="Wingdings" w:hAnsi="Arial" w:cs="Arial"/>
          <w:sz w:val="30"/>
          <w:szCs w:val="20"/>
          <w:vertAlign w:val="superscript"/>
          <w:lang w:eastAsia="bg-BG"/>
        </w:rPr>
      </w:pPr>
    </w:p>
    <w:p w:rsidR="005E7B48" w:rsidRPr="001A7A1E" w:rsidRDefault="005E7B48" w:rsidP="005E7B48">
      <w:pPr>
        <w:numPr>
          <w:ilvl w:val="1"/>
          <w:numId w:val="5"/>
        </w:numPr>
        <w:tabs>
          <w:tab w:val="left" w:pos="924"/>
        </w:tabs>
        <w:spacing w:after="0" w:line="220" w:lineRule="auto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Предефиниране на политики, приоритети и ценности.</w:t>
      </w:r>
    </w:p>
    <w:p w:rsidR="005E7B48" w:rsidRPr="001A7A1E" w:rsidRDefault="005E7B48" w:rsidP="005E7B48">
      <w:pPr>
        <w:spacing w:after="0" w:line="150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5E7B48" w:rsidRPr="001A7A1E" w:rsidRDefault="005E7B48" w:rsidP="005E7B48">
      <w:pPr>
        <w:tabs>
          <w:tab w:val="left" w:pos="3484"/>
        </w:tabs>
        <w:spacing w:after="0" w:line="35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1.3.6.1 Ясно дефиниране на системата от индикатори за контрол и инспектиране на образователната институция.</w:t>
      </w:r>
    </w:p>
    <w:p w:rsidR="005E7B48" w:rsidRPr="001A7A1E" w:rsidRDefault="005E7B48" w:rsidP="005E7B48">
      <w:pPr>
        <w:spacing w:after="0" w:line="19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A15217" w:rsidRPr="001A7A1E" w:rsidRDefault="005E7B48" w:rsidP="005E7B48">
      <w:pPr>
        <w:rPr>
          <w:rFonts w:ascii="Arial" w:eastAsia="Times New Roman" w:hAnsi="Arial" w:cs="Arial"/>
          <w:i/>
          <w:sz w:val="24"/>
          <w:szCs w:val="20"/>
          <w:lang w:val="en-US"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1.3.6.2 Запознаване със Стандарта за инспектиране и изготвяне на вътрешна система за ефективен мониторинг</w:t>
      </w:r>
      <w:r w:rsidRPr="001A7A1E">
        <w:rPr>
          <w:rFonts w:ascii="Arial" w:eastAsia="Times New Roman" w:hAnsi="Arial" w:cs="Arial"/>
          <w:sz w:val="20"/>
          <w:szCs w:val="20"/>
          <w:lang w:val="en-US"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контрол</w:t>
      </w:r>
      <w:r w:rsidRPr="001A7A1E">
        <w:rPr>
          <w:rFonts w:ascii="Arial" w:eastAsia="Times New Roman" w:hAnsi="Arial" w:cs="Arial"/>
          <w:i/>
          <w:sz w:val="24"/>
          <w:szCs w:val="20"/>
          <w:lang w:val="en-US" w:eastAsia="bg-BG"/>
        </w:rPr>
        <w:t>.</w:t>
      </w:r>
    </w:p>
    <w:p w:rsidR="00562010" w:rsidRPr="001A7A1E" w:rsidRDefault="00562010" w:rsidP="00562010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2: Инвестиции в образованието или финансови ресурси</w:t>
      </w:r>
    </w:p>
    <w:p w:rsidR="00562010" w:rsidRPr="001A7A1E" w:rsidRDefault="00562010" w:rsidP="00562010">
      <w:pPr>
        <w:spacing w:after="0" w:line="13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62010" w:rsidRPr="001A7A1E" w:rsidRDefault="00562010" w:rsidP="00562010">
      <w:pPr>
        <w:spacing w:after="0" w:line="0" w:lineRule="atLeast"/>
        <w:ind w:left="360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Дейности по показатели:</w:t>
      </w:r>
    </w:p>
    <w:p w:rsidR="00562010" w:rsidRPr="001A7A1E" w:rsidRDefault="00562010" w:rsidP="00562010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62010" w:rsidRPr="001A7A1E" w:rsidRDefault="00562010" w:rsidP="00562010">
      <w:pPr>
        <w:spacing w:after="0" w:line="350" w:lineRule="auto"/>
        <w:ind w:left="1060" w:right="20" w:hanging="359"/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2.1.</w:t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Създаване на условия за участие в национални,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европейски и други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международни програми и проекти. Разработване на училищни проекти;</w:t>
      </w:r>
    </w:p>
    <w:p w:rsidR="00562010" w:rsidRPr="001A7A1E" w:rsidRDefault="00562010" w:rsidP="00562010">
      <w:pPr>
        <w:tabs>
          <w:tab w:val="left" w:pos="2360"/>
        </w:tabs>
        <w:spacing w:after="0" w:line="0" w:lineRule="atLeast"/>
        <w:jc w:val="both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0"/>
          <w:szCs w:val="20"/>
          <w:lang w:eastAsia="bg-BG"/>
        </w:rPr>
        <w:t>2.1.1.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Изграждане на училищни екипи за разработване на проекти.</w:t>
      </w:r>
    </w:p>
    <w:p w:rsidR="00562010" w:rsidRPr="001A7A1E" w:rsidRDefault="00562010" w:rsidP="00562010">
      <w:pPr>
        <w:spacing w:after="0" w:line="151" w:lineRule="exact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</w:p>
    <w:p w:rsidR="00562010" w:rsidRPr="001A7A1E" w:rsidRDefault="00562010" w:rsidP="00562010">
      <w:pPr>
        <w:tabs>
          <w:tab w:val="left" w:pos="2360"/>
        </w:tabs>
        <w:spacing w:after="0" w:line="348" w:lineRule="auto"/>
        <w:ind w:right="20"/>
        <w:jc w:val="both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2.1.2.Квалификация на екипите по разработване, управление и мониторинг на проекти.</w:t>
      </w:r>
    </w:p>
    <w:p w:rsidR="00562010" w:rsidRPr="001A7A1E" w:rsidRDefault="00562010" w:rsidP="00562010">
      <w:pPr>
        <w:spacing w:after="0" w:line="27" w:lineRule="exact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</w:p>
    <w:p w:rsidR="00562010" w:rsidRPr="001A7A1E" w:rsidRDefault="00562010" w:rsidP="00562010">
      <w:pPr>
        <w:numPr>
          <w:ilvl w:val="1"/>
          <w:numId w:val="6"/>
        </w:numPr>
        <w:tabs>
          <w:tab w:val="left" w:pos="1120"/>
        </w:tabs>
        <w:spacing w:after="0" w:line="348" w:lineRule="auto"/>
        <w:ind w:right="20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Осигуряване на законосъобразно, икономически целесъобразно и прозрачно управление на бюджета.</w:t>
      </w:r>
    </w:p>
    <w:p w:rsidR="00562010" w:rsidRPr="001A7A1E" w:rsidRDefault="00562010" w:rsidP="00562010">
      <w:pPr>
        <w:spacing w:after="0" w:line="28" w:lineRule="exact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</w:p>
    <w:p w:rsidR="00562010" w:rsidRPr="001A7A1E" w:rsidRDefault="00562010" w:rsidP="00562010">
      <w:pPr>
        <w:tabs>
          <w:tab w:val="left" w:pos="2360"/>
        </w:tabs>
        <w:spacing w:after="0" w:line="354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2.2.1.Адаптиране на </w:t>
      </w:r>
      <w:r w:rsidRPr="001A7A1E">
        <w:rPr>
          <w:rFonts w:ascii="Arial" w:eastAsia="Times New Roman" w:hAnsi="Arial" w:cs="Arial"/>
          <w:b/>
          <w:i/>
          <w:sz w:val="24"/>
          <w:szCs w:val="20"/>
          <w:lang w:eastAsia="bg-BG"/>
        </w:rPr>
        <w:t>Системите за финансово управление и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i/>
          <w:sz w:val="24"/>
          <w:szCs w:val="20"/>
          <w:lang w:eastAsia="bg-BG"/>
        </w:rPr>
        <w:t xml:space="preserve">контрол 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в образователната институция спрямо</w:t>
      </w:r>
      <w:r w:rsidRPr="001A7A1E">
        <w:rPr>
          <w:rFonts w:ascii="Arial" w:eastAsia="Times New Roman" w:hAnsi="Arial" w:cs="Arial"/>
          <w:b/>
          <w:i/>
          <w:sz w:val="24"/>
          <w:szCs w:val="20"/>
          <w:lang w:eastAsia="bg-BG"/>
        </w:rPr>
        <w:t xml:space="preserve"> Стандарта за финансиране към ЗПУО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:</w:t>
      </w:r>
    </w:p>
    <w:p w:rsidR="00562010" w:rsidRPr="001A7A1E" w:rsidRDefault="00562010" w:rsidP="00562010">
      <w:pPr>
        <w:numPr>
          <w:ilvl w:val="0"/>
          <w:numId w:val="6"/>
        </w:numPr>
        <w:tabs>
          <w:tab w:val="left" w:pos="720"/>
        </w:tabs>
        <w:spacing w:after="0" w:line="185" w:lineRule="auto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Счетоводна политика на образователната институция.</w:t>
      </w:r>
    </w:p>
    <w:p w:rsidR="00562010" w:rsidRPr="001A7A1E" w:rsidRDefault="00562010" w:rsidP="00562010">
      <w:pPr>
        <w:spacing w:after="0" w:line="163" w:lineRule="exact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</w:p>
    <w:p w:rsidR="00562010" w:rsidRPr="001A7A1E" w:rsidRDefault="00562010" w:rsidP="00562010">
      <w:pPr>
        <w:numPr>
          <w:ilvl w:val="0"/>
          <w:numId w:val="6"/>
        </w:numPr>
        <w:tabs>
          <w:tab w:val="left" w:pos="720"/>
        </w:tabs>
        <w:spacing w:after="0" w:line="197" w:lineRule="auto"/>
        <w:ind w:right="20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Процедура по разделянето на отговорностите по вземане на решение, осъществяване на контрол и изпълнение</w:t>
      </w:r>
    </w:p>
    <w:p w:rsidR="00562010" w:rsidRPr="001A7A1E" w:rsidRDefault="00562010" w:rsidP="00562010">
      <w:pPr>
        <w:spacing w:after="0" w:line="154" w:lineRule="exact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</w:p>
    <w:p w:rsidR="00562010" w:rsidRPr="001A7A1E" w:rsidRDefault="00562010" w:rsidP="00562010">
      <w:pPr>
        <w:numPr>
          <w:ilvl w:val="0"/>
          <w:numId w:val="6"/>
        </w:numPr>
        <w:tabs>
          <w:tab w:val="left" w:pos="720"/>
        </w:tabs>
        <w:spacing w:after="0" w:line="200" w:lineRule="auto"/>
        <w:ind w:right="20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Процедура по осигуряването на пълно, вярно, точно и своевременно осчетоводяване на всички операции</w:t>
      </w:r>
    </w:p>
    <w:p w:rsidR="00562010" w:rsidRPr="001A7A1E" w:rsidRDefault="00562010" w:rsidP="00562010">
      <w:pPr>
        <w:spacing w:after="0" w:line="2" w:lineRule="exact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</w:p>
    <w:p w:rsidR="00562010" w:rsidRPr="001A7A1E" w:rsidRDefault="00562010" w:rsidP="00562010">
      <w:pPr>
        <w:numPr>
          <w:ilvl w:val="0"/>
          <w:numId w:val="6"/>
        </w:numPr>
        <w:tabs>
          <w:tab w:val="left" w:pos="720"/>
        </w:tabs>
        <w:spacing w:after="0" w:line="187" w:lineRule="auto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Система за двоен подпис</w:t>
      </w:r>
    </w:p>
    <w:p w:rsidR="00562010" w:rsidRPr="001A7A1E" w:rsidRDefault="00562010" w:rsidP="00562010">
      <w:pPr>
        <w:spacing w:after="0" w:line="159" w:lineRule="exact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</w:p>
    <w:p w:rsidR="00562010" w:rsidRPr="001A7A1E" w:rsidRDefault="00562010" w:rsidP="00562010">
      <w:pPr>
        <w:numPr>
          <w:ilvl w:val="0"/>
          <w:numId w:val="6"/>
        </w:numPr>
        <w:tabs>
          <w:tab w:val="left" w:pos="720"/>
        </w:tabs>
        <w:spacing w:after="0" w:line="198" w:lineRule="auto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Инструкция за вътрешния контрол във връзка с поемането на задължения и извършване на разход.</w:t>
      </w:r>
    </w:p>
    <w:p w:rsidR="00562010" w:rsidRPr="001A7A1E" w:rsidRDefault="00562010" w:rsidP="00562010">
      <w:pPr>
        <w:spacing w:after="0" w:line="150" w:lineRule="exact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</w:p>
    <w:p w:rsidR="00562010" w:rsidRPr="001A7A1E" w:rsidRDefault="00562010" w:rsidP="00562010">
      <w:pPr>
        <w:numPr>
          <w:ilvl w:val="0"/>
          <w:numId w:val="6"/>
        </w:numPr>
        <w:tabs>
          <w:tab w:val="left" w:pos="720"/>
        </w:tabs>
        <w:spacing w:after="0" w:line="201" w:lineRule="auto"/>
        <w:ind w:right="20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lastRenderedPageBreak/>
        <w:t>Инструкция за предварителния контрол във връзка със завеждането и изписването на краткотрайни и дълготрайни активи</w:t>
      </w:r>
    </w:p>
    <w:p w:rsidR="00562010" w:rsidRPr="001A7A1E" w:rsidRDefault="00562010" w:rsidP="00562010">
      <w:pPr>
        <w:spacing w:after="0" w:line="1" w:lineRule="exact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</w:p>
    <w:p w:rsidR="00562010" w:rsidRPr="001A7A1E" w:rsidRDefault="00562010" w:rsidP="00562010">
      <w:pPr>
        <w:numPr>
          <w:ilvl w:val="0"/>
          <w:numId w:val="6"/>
        </w:numPr>
        <w:tabs>
          <w:tab w:val="left" w:pos="720"/>
        </w:tabs>
        <w:spacing w:after="0" w:line="185" w:lineRule="auto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Работна инструкция за контрол върху общинската собственост.</w:t>
      </w:r>
    </w:p>
    <w:p w:rsidR="00562010" w:rsidRPr="001A7A1E" w:rsidRDefault="00562010" w:rsidP="00562010">
      <w:pPr>
        <w:spacing w:after="0" w:line="163" w:lineRule="exact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</w:p>
    <w:p w:rsidR="00562010" w:rsidRPr="001A7A1E" w:rsidRDefault="00562010" w:rsidP="00562010">
      <w:pPr>
        <w:tabs>
          <w:tab w:val="left" w:pos="2060"/>
        </w:tabs>
        <w:spacing w:after="0" w:line="220" w:lineRule="auto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2.2.2.Разработване на бюджета съобразно действащата нормативна</w:t>
      </w:r>
    </w:p>
    <w:p w:rsidR="00562010" w:rsidRPr="001A7A1E" w:rsidRDefault="00562010" w:rsidP="00562010">
      <w:pPr>
        <w:spacing w:after="0" w:line="137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562010" w:rsidRPr="001A7A1E" w:rsidRDefault="00562010" w:rsidP="00562010">
      <w:pPr>
        <w:spacing w:after="0" w:line="0" w:lineRule="atLeast"/>
        <w:ind w:left="70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уредба</w:t>
      </w:r>
    </w:p>
    <w:p w:rsidR="00562010" w:rsidRPr="001A7A1E" w:rsidRDefault="00562010" w:rsidP="00562010">
      <w:pPr>
        <w:spacing w:after="0" w:line="350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562010" w:rsidRPr="001A7A1E" w:rsidRDefault="00562010" w:rsidP="00562010">
      <w:pPr>
        <w:tabs>
          <w:tab w:val="left" w:pos="2034"/>
        </w:tabs>
        <w:spacing w:after="0" w:line="348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2.2.3.Осигуряване на прозрачност и публично отчитане на средствата от бюджета и извън бюджетните приходи.</w:t>
      </w:r>
    </w:p>
    <w:p w:rsidR="00562010" w:rsidRPr="001A7A1E" w:rsidRDefault="00562010" w:rsidP="00562010">
      <w:pPr>
        <w:spacing w:after="0" w:line="227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562010" w:rsidRPr="001A7A1E" w:rsidRDefault="00562010" w:rsidP="00562010">
      <w:pPr>
        <w:tabs>
          <w:tab w:val="left" w:pos="1829"/>
        </w:tabs>
        <w:spacing w:after="0" w:line="350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2.2.4.Разработване на процедури по постъпване и разходване на извънбюджетни средства от дарения, спонсорство, наеми, проекти и др.</w:t>
      </w:r>
    </w:p>
    <w:p w:rsidR="00562010" w:rsidRPr="001A7A1E" w:rsidRDefault="00562010" w:rsidP="00562010">
      <w:pPr>
        <w:spacing w:after="0" w:line="0" w:lineRule="atLeast"/>
        <w:rPr>
          <w:rFonts w:ascii="Arial" w:eastAsia="Times New Roman" w:hAnsi="Arial" w:cs="Arial"/>
          <w:color w:val="262626"/>
          <w:sz w:val="23"/>
          <w:szCs w:val="20"/>
          <w:u w:val="single"/>
          <w:lang w:val="en-US" w:eastAsia="bg-BG"/>
        </w:rPr>
      </w:pPr>
      <w:r w:rsidRPr="001A7A1E">
        <w:rPr>
          <w:rFonts w:ascii="Arial" w:eastAsia="Times New Roman" w:hAnsi="Arial" w:cs="Arial"/>
          <w:color w:val="262626"/>
          <w:sz w:val="23"/>
          <w:szCs w:val="20"/>
          <w:u w:val="single"/>
          <w:lang w:eastAsia="bg-BG"/>
        </w:rPr>
        <w:t>2.3. Наличие на приходи на училището.</w:t>
      </w:r>
    </w:p>
    <w:p w:rsidR="00562010" w:rsidRPr="001A7A1E" w:rsidRDefault="00562010" w:rsidP="00562010">
      <w:pPr>
        <w:spacing w:after="0" w:line="0" w:lineRule="atLeast"/>
        <w:rPr>
          <w:rFonts w:ascii="Arial" w:eastAsia="Times New Roman" w:hAnsi="Arial" w:cs="Arial"/>
          <w:color w:val="262626"/>
          <w:sz w:val="23"/>
          <w:szCs w:val="20"/>
          <w:u w:val="single"/>
          <w:lang w:eastAsia="bg-BG"/>
        </w:rPr>
      </w:pPr>
    </w:p>
    <w:p w:rsidR="00562010" w:rsidRPr="001A7A1E" w:rsidRDefault="00562010" w:rsidP="00562010">
      <w:pPr>
        <w:tabs>
          <w:tab w:val="left" w:pos="2618"/>
        </w:tabs>
        <w:spacing w:after="0" w:line="350" w:lineRule="auto"/>
        <w:jc w:val="both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Осигуряване на инвестиции в образователната институция и тяхното законосъобразно, целесъобразно и икономично използване.</w:t>
      </w:r>
    </w:p>
    <w:p w:rsidR="00562010" w:rsidRPr="001A7A1E" w:rsidRDefault="00562010" w:rsidP="00562010">
      <w:pPr>
        <w:spacing w:after="0" w:line="23" w:lineRule="exact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</w:p>
    <w:p w:rsidR="00562010" w:rsidRPr="001A7A1E" w:rsidRDefault="00562010" w:rsidP="00562010">
      <w:pPr>
        <w:numPr>
          <w:ilvl w:val="2"/>
          <w:numId w:val="7"/>
        </w:numPr>
        <w:tabs>
          <w:tab w:val="left" w:pos="2620"/>
        </w:tabs>
        <w:spacing w:after="0" w:line="356" w:lineRule="auto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Осигуряване на прозрачност на финансовото управление чрез публикуване на плана и отчета по бюджета, процедурите за обществени поръчки и др. финансови документи на интернет страницата на институцията;</w:t>
      </w:r>
    </w:p>
    <w:p w:rsidR="00562010" w:rsidRPr="001A7A1E" w:rsidRDefault="00562010" w:rsidP="00562010">
      <w:pPr>
        <w:spacing w:after="0" w:line="18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562010" w:rsidRPr="001A7A1E" w:rsidRDefault="00562010" w:rsidP="00562010">
      <w:pPr>
        <w:numPr>
          <w:ilvl w:val="2"/>
          <w:numId w:val="7"/>
        </w:numPr>
        <w:tabs>
          <w:tab w:val="left" w:pos="2745"/>
        </w:tabs>
        <w:spacing w:after="0" w:line="350" w:lineRule="auto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Привличане на алтернативни източници за финансиране от работа по проекти и програми, дарения, наеми, спонсорство и др..</w:t>
      </w:r>
    </w:p>
    <w:p w:rsidR="00562010" w:rsidRPr="001A7A1E" w:rsidRDefault="00562010" w:rsidP="00562010">
      <w:pPr>
        <w:spacing w:after="0" w:line="0" w:lineRule="atLeast"/>
        <w:rPr>
          <w:rFonts w:ascii="Arial" w:eastAsia="Times New Roman" w:hAnsi="Arial" w:cs="Arial"/>
          <w:color w:val="262626"/>
          <w:sz w:val="23"/>
          <w:szCs w:val="20"/>
          <w:u w:val="single"/>
          <w:lang w:val="en-US" w:eastAsia="bg-BG"/>
        </w:rPr>
      </w:pPr>
    </w:p>
    <w:p w:rsidR="005A7860" w:rsidRPr="001A7A1E" w:rsidRDefault="005A7860" w:rsidP="005A7860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Дейност 3: Квалификационна дейност</w:t>
      </w:r>
    </w:p>
    <w:p w:rsidR="005A7860" w:rsidRPr="001A7A1E" w:rsidRDefault="005A7860" w:rsidP="005A7860">
      <w:pPr>
        <w:spacing w:after="0" w:line="14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A7860" w:rsidRPr="001A7A1E" w:rsidRDefault="005A7860" w:rsidP="005A7860">
      <w:pPr>
        <w:spacing w:after="0" w:line="348" w:lineRule="auto"/>
        <w:ind w:left="1060" w:hanging="359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3.1. </w:t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Планиране,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реализиране и документиране на квалификационната дейност за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000000"/>
          <w:sz w:val="24"/>
          <w:szCs w:val="20"/>
          <w:u w:val="single"/>
          <w:lang w:eastAsia="bg-BG"/>
        </w:rPr>
        <w:t>педагогическите специалисти</w:t>
      </w:r>
      <w:r w:rsidRPr="001A7A1E">
        <w:rPr>
          <w:rFonts w:ascii="Arial" w:eastAsia="Times New Roman" w:hAnsi="Arial" w:cs="Arial"/>
          <w:color w:val="000000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на вътрешно училищно ниво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;</w:t>
      </w:r>
    </w:p>
    <w:p w:rsidR="005A7860" w:rsidRPr="001A7A1E" w:rsidRDefault="005A7860" w:rsidP="005A7860">
      <w:pPr>
        <w:spacing w:after="0" w:line="2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A7860" w:rsidRPr="001A7A1E" w:rsidRDefault="005A7860" w:rsidP="005A7860">
      <w:pPr>
        <w:spacing w:after="0" w:line="348" w:lineRule="auto"/>
        <w:jc w:val="both"/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3.1.1.Запознаване на педагогическите специалисти с Наредбата за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статута и професионалното развитие на учителите,</w:t>
      </w:r>
    </w:p>
    <w:p w:rsidR="005A7860" w:rsidRPr="001A7A1E" w:rsidRDefault="005A7860" w:rsidP="005A7860">
      <w:pPr>
        <w:spacing w:after="0" w:line="2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A7860" w:rsidRPr="001A7A1E" w:rsidRDefault="005A7860" w:rsidP="005A7860">
      <w:pPr>
        <w:spacing w:after="0" w:line="356" w:lineRule="auto"/>
        <w:jc w:val="both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директорите и другите педагогически специалисти 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и Глава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XI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от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Закона –„Учители, директори и други педагогически специалисти“ и повишаването на тяхната квалификация в Раздел три от същата глава.</w:t>
      </w:r>
    </w:p>
    <w:p w:rsidR="005A7860" w:rsidRPr="001A7A1E" w:rsidRDefault="005A7860" w:rsidP="005A7860">
      <w:pPr>
        <w:spacing w:after="0" w:line="1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A7860" w:rsidRPr="001A7A1E" w:rsidRDefault="005A7860" w:rsidP="005A7860">
      <w:pPr>
        <w:tabs>
          <w:tab w:val="left" w:pos="2680"/>
        </w:tabs>
        <w:spacing w:after="0" w:line="373" w:lineRule="auto"/>
        <w:jc w:val="both"/>
        <w:rPr>
          <w:rFonts w:ascii="Arial" w:eastAsia="Times New Roman" w:hAnsi="Arial" w:cs="Arial"/>
          <w:i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3"/>
          <w:szCs w:val="20"/>
          <w:lang w:eastAsia="bg-BG"/>
        </w:rPr>
        <w:t>3.1.2.Проучване на нагласите и потребностите от квалификация на персонала в училище и провеждане на ефективни обучения</w:t>
      </w:r>
    </w:p>
    <w:p w:rsidR="005A7860" w:rsidRPr="001A7A1E" w:rsidRDefault="005A7860" w:rsidP="005A7860">
      <w:pPr>
        <w:spacing w:after="0" w:line="6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A7860" w:rsidRPr="001A7A1E" w:rsidRDefault="005A7860" w:rsidP="005A7860">
      <w:pPr>
        <w:spacing w:after="0" w:line="348" w:lineRule="auto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с доказан резултат съобразно придобитите нови компетентности.</w:t>
      </w:r>
    </w:p>
    <w:p w:rsidR="005A7860" w:rsidRPr="001A7A1E" w:rsidRDefault="005A7860" w:rsidP="005A7860">
      <w:pPr>
        <w:spacing w:after="0" w:line="2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A7860" w:rsidRPr="001A7A1E" w:rsidRDefault="005A7860" w:rsidP="005A7860">
      <w:pPr>
        <w:tabs>
          <w:tab w:val="left" w:pos="2660"/>
        </w:tabs>
        <w:spacing w:after="0" w:line="357" w:lineRule="auto"/>
        <w:jc w:val="both"/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3.1.3.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Изработване на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План за квалификация,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съобразен с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изискването педагогическите специалисти да повишават квалификацията си с не по-малко от 48 академични часа за всеки период на атестиране и не по-малко от 16 академични часа годишно за всеки./чл.223 ЗПУО /;</w:t>
      </w:r>
    </w:p>
    <w:p w:rsidR="005A7860" w:rsidRPr="001A7A1E" w:rsidRDefault="005A7860" w:rsidP="005A7860">
      <w:pPr>
        <w:spacing w:after="0" w:line="16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5A7860" w:rsidRPr="001A7A1E" w:rsidRDefault="005A7860" w:rsidP="005A7860">
      <w:pPr>
        <w:tabs>
          <w:tab w:val="left" w:pos="2680"/>
        </w:tabs>
        <w:spacing w:after="0" w:line="356" w:lineRule="auto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lastRenderedPageBreak/>
        <w:t>3.1.4.Насочване повишаването на квалификацията на конкретния педагогически специалист към напредъка на децата и учениците, както и към подобряване на образователните им резултати./ 224, ал.2 ЗПУО/</w:t>
      </w:r>
    </w:p>
    <w:p w:rsidR="005A7860" w:rsidRPr="001A7A1E" w:rsidRDefault="005A7860" w:rsidP="005A7860">
      <w:pPr>
        <w:spacing w:after="0" w:line="19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562010" w:rsidRPr="001A7A1E" w:rsidRDefault="005A7860" w:rsidP="005A7860">
      <w:pPr>
        <w:spacing w:after="0" w:line="0" w:lineRule="atLeast"/>
        <w:rPr>
          <w:rFonts w:ascii="Arial" w:eastAsia="Times New Roman" w:hAnsi="Arial" w:cs="Arial"/>
          <w:i/>
          <w:color w:val="000000"/>
          <w:sz w:val="24"/>
          <w:szCs w:val="20"/>
          <w:lang w:val="en-US"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3.1.5.Създаване на стимули за мотивация за п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овишаване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квалификацията на кадрите чрез учене през целия живот.</w:t>
      </w:r>
    </w:p>
    <w:p w:rsidR="007E70AF" w:rsidRPr="001A7A1E" w:rsidRDefault="007E70AF" w:rsidP="005A7860">
      <w:pPr>
        <w:spacing w:after="0" w:line="0" w:lineRule="atLeast"/>
        <w:rPr>
          <w:rFonts w:ascii="Arial" w:eastAsia="Times New Roman" w:hAnsi="Arial" w:cs="Arial"/>
          <w:i/>
          <w:color w:val="000000"/>
          <w:sz w:val="24"/>
          <w:szCs w:val="20"/>
          <w:lang w:val="en-US" w:eastAsia="bg-BG"/>
        </w:rPr>
      </w:pPr>
    </w:p>
    <w:p w:rsidR="007E70AF" w:rsidRPr="001A7A1E" w:rsidRDefault="007E70AF" w:rsidP="007E70AF">
      <w:pPr>
        <w:spacing w:after="0" w:line="35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3.1.6. Мултиплициране и практическо приложение на добрия педагогически опит, получен по време на квалификационната дейност.</w:t>
      </w:r>
    </w:p>
    <w:p w:rsidR="007E70AF" w:rsidRPr="001A7A1E" w:rsidRDefault="007E70AF" w:rsidP="007E70AF">
      <w:pPr>
        <w:spacing w:after="0" w:line="2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E70AF" w:rsidRPr="001A7A1E" w:rsidRDefault="007E70AF" w:rsidP="007E70AF">
      <w:pPr>
        <w:spacing w:after="0" w:line="354" w:lineRule="auto"/>
        <w:jc w:val="both"/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3.2. Планиране, р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еализиране и документиране на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квалификационна дейност за педагогическия персонал, проведена от други институции</w:t>
      </w:r>
    </w:p>
    <w:p w:rsidR="007E70AF" w:rsidRPr="001A7A1E" w:rsidRDefault="00814262" w:rsidP="007E70AF">
      <w:pPr>
        <w:spacing w:after="0" w:line="7" w:lineRule="exact"/>
        <w:rPr>
          <w:rFonts w:ascii="Arial" w:eastAsia="Times New Roman" w:hAnsi="Arial" w:cs="Arial"/>
          <w:sz w:val="20"/>
          <w:szCs w:val="20"/>
          <w:lang w:eastAsia="bg-BG"/>
        </w:rPr>
      </w:pPr>
      <w:r>
        <w:rPr>
          <w:rFonts w:ascii="Arial" w:eastAsia="Times New Roman" w:hAnsi="Arial" w:cs="Arial"/>
          <w:noProof/>
          <w:color w:val="262626"/>
          <w:sz w:val="24"/>
          <w:szCs w:val="20"/>
          <w:u w:val="single"/>
          <w:lang w:eastAsia="bg-BG"/>
        </w:rPr>
        <w:pict>
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5pt,-48.75pt" to="453.5pt,-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" o:allowincell="f" strokecolor="#262626" strokeweight=".6pt"/>
        </w:pict>
      </w:r>
    </w:p>
    <w:p w:rsidR="007E70AF" w:rsidRPr="001A7A1E" w:rsidRDefault="007E70AF" w:rsidP="007E70AF">
      <w:pPr>
        <w:tabs>
          <w:tab w:val="left" w:pos="2820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3.2.1.Изграждане  на  система  за  външна  квалификация.  /От регистъра/.</w:t>
      </w:r>
    </w:p>
    <w:p w:rsidR="007E70AF" w:rsidRPr="001A7A1E" w:rsidRDefault="007E70AF" w:rsidP="007E70AF">
      <w:pPr>
        <w:spacing w:after="0" w:line="149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7E70AF" w:rsidRPr="001A7A1E" w:rsidRDefault="007E70AF" w:rsidP="007E70AF">
      <w:pPr>
        <w:tabs>
          <w:tab w:val="left" w:pos="2904"/>
        </w:tabs>
        <w:spacing w:after="0" w:line="35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3.2.2.Повишаване на квалификацията на педагогическите специалисти от специализирани обслужващи звена, от висши училища и научни организации.</w:t>
      </w:r>
    </w:p>
    <w:p w:rsidR="007E70AF" w:rsidRPr="001A7A1E" w:rsidRDefault="007E70AF" w:rsidP="007E70AF">
      <w:pPr>
        <w:spacing w:after="0" w:line="1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E70AF" w:rsidRPr="001A7A1E" w:rsidRDefault="007E70AF" w:rsidP="007E70AF">
      <w:pPr>
        <w:spacing w:after="0" w:line="0" w:lineRule="atLeast"/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u w:val="single"/>
          <w:lang w:eastAsia="bg-BG"/>
        </w:rPr>
        <w:t xml:space="preserve">3.3. </w:t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Споделяне на ефективни практики.</w:t>
      </w:r>
    </w:p>
    <w:p w:rsidR="007E70AF" w:rsidRPr="001A7A1E" w:rsidRDefault="007E70AF" w:rsidP="007E70AF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E70AF" w:rsidRPr="001A7A1E" w:rsidRDefault="007E70AF" w:rsidP="007E70AF">
      <w:pPr>
        <w:spacing w:after="0" w:line="350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3.3.1.Изграждане на механизъм за популяризиране на добрия педагогически опит.</w:t>
      </w:r>
    </w:p>
    <w:p w:rsidR="007E70AF" w:rsidRPr="001A7A1E" w:rsidRDefault="007E70AF" w:rsidP="007E70AF">
      <w:pPr>
        <w:spacing w:after="0" w:line="2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E70AF" w:rsidRPr="001A7A1E" w:rsidRDefault="007E70AF" w:rsidP="007E70AF">
      <w:pPr>
        <w:spacing w:after="0" w:line="35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3.3.2. Споделяне на резултатите от обученията и мултиплициране на добрия педагогически опит чрез различни форми на изява:</w:t>
      </w:r>
    </w:p>
    <w:p w:rsidR="007E70AF" w:rsidRPr="001A7A1E" w:rsidRDefault="007E70AF" w:rsidP="007E70AF">
      <w:pPr>
        <w:spacing w:after="0" w:line="2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E70AF" w:rsidRPr="001A7A1E" w:rsidRDefault="007E70AF" w:rsidP="007E70AF">
      <w:pPr>
        <w:tabs>
          <w:tab w:val="left" w:pos="2620"/>
        </w:tabs>
        <w:spacing w:after="0" w:line="200" w:lineRule="auto"/>
        <w:ind w:left="720" w:right="20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-Дни на отворени врати, събирания на Педагогическите екипи по ключови компетентности и др.</w:t>
      </w:r>
    </w:p>
    <w:p w:rsidR="007E70AF" w:rsidRPr="001A7A1E" w:rsidRDefault="007E70AF" w:rsidP="007E70AF">
      <w:pPr>
        <w:spacing w:after="0" w:line="154" w:lineRule="exact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</w:p>
    <w:p w:rsidR="007E70AF" w:rsidRPr="001A7A1E" w:rsidRDefault="007E70AF" w:rsidP="007E70AF">
      <w:pPr>
        <w:tabs>
          <w:tab w:val="left" w:pos="2620"/>
        </w:tabs>
        <w:spacing w:after="0" w:line="271" w:lineRule="auto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-Осигуряване на условия за популяризиране на добрия педагогически опит – по направления – /клубове, техника, постери и др.- по направления - хуманитарно, природонаучно, технологично, изкуства и спорт</w:t>
      </w:r>
    </w:p>
    <w:p w:rsidR="007E70AF" w:rsidRPr="001A7A1E" w:rsidRDefault="007E70AF" w:rsidP="005A7860">
      <w:pPr>
        <w:spacing w:after="0" w:line="0" w:lineRule="atLeast"/>
        <w:rPr>
          <w:rFonts w:ascii="Arial" w:eastAsia="Times New Roman" w:hAnsi="Arial" w:cs="Arial"/>
          <w:color w:val="262626"/>
          <w:sz w:val="23"/>
          <w:szCs w:val="20"/>
          <w:u w:val="single"/>
          <w:lang w:eastAsia="bg-BG"/>
        </w:rPr>
      </w:pPr>
    </w:p>
    <w:p w:rsidR="00F34C97" w:rsidRPr="001A7A1E" w:rsidRDefault="00F34C97" w:rsidP="00F34C97">
      <w:pPr>
        <w:spacing w:after="0" w:line="0" w:lineRule="atLeast"/>
        <w:ind w:left="1080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4: Нормативно осигуряване</w:t>
      </w:r>
    </w:p>
    <w:p w:rsidR="00F34C97" w:rsidRPr="001A7A1E" w:rsidRDefault="00814262" w:rsidP="00F34C97">
      <w:pPr>
        <w:spacing w:after="0" w:line="144" w:lineRule="exact"/>
        <w:rPr>
          <w:rFonts w:ascii="Arial" w:eastAsia="Times New Roman" w:hAnsi="Arial" w:cs="Arial"/>
          <w:sz w:val="20"/>
          <w:szCs w:val="20"/>
          <w:lang w:eastAsia="bg-BG"/>
        </w:rPr>
      </w:pPr>
      <w:r>
        <w:rPr>
          <w:rFonts w:ascii="Arial" w:eastAsia="Times New Roman" w:hAnsi="Arial" w:cs="Arial"/>
          <w:b/>
          <w:noProof/>
          <w:sz w:val="24"/>
          <w:szCs w:val="20"/>
          <w:u w:val="single"/>
          <w:lang w:eastAsia="bg-BG"/>
        </w:rPr>
        <w:pict>
          <v:rect id="Rectangle 3" o:spid="_x0000_s1029" style="position:absolute;margin-left:256.5pt;margin-top:-1.15pt;width:3pt;height: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qRHQIAADk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" o:allowincell="f" fillcolor="black" strokecolor="white"/>
        </w:pict>
      </w:r>
    </w:p>
    <w:p w:rsidR="00F34C97" w:rsidRPr="001A7A1E" w:rsidRDefault="00F34C97" w:rsidP="00F34C97">
      <w:pPr>
        <w:spacing w:after="0" w:line="264" w:lineRule="auto"/>
        <w:ind w:right="20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4.1.Осигуряване на достъп до законовата и подзаконовата нормативна уредба за осъществяване дейността на училището;</w:t>
      </w:r>
    </w:p>
    <w:p w:rsidR="00F34C97" w:rsidRPr="001A7A1E" w:rsidRDefault="00F34C97" w:rsidP="00F34C97">
      <w:pPr>
        <w:spacing w:after="0" w:line="216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tabs>
          <w:tab w:val="left" w:pos="2020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4.1.1.Изграждане на вътрешна система за движение на информацията</w:t>
      </w:r>
    </w:p>
    <w:p w:rsidR="00F34C97" w:rsidRPr="001A7A1E" w:rsidRDefault="00F34C97" w:rsidP="00F34C97">
      <w:pPr>
        <w:spacing w:after="0" w:line="40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8"/>
        </w:numPr>
        <w:tabs>
          <w:tab w:val="left" w:pos="880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документите в образователната институция /справка СФУК/</w:t>
      </w:r>
    </w:p>
    <w:p w:rsidR="00F34C97" w:rsidRPr="001A7A1E" w:rsidRDefault="00F34C97" w:rsidP="00F34C97">
      <w:pPr>
        <w:tabs>
          <w:tab w:val="left" w:pos="2220"/>
        </w:tabs>
        <w:spacing w:after="0" w:line="232" w:lineRule="auto"/>
        <w:jc w:val="both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-Инструкция за вътрешна комуникация;</w:t>
      </w:r>
    </w:p>
    <w:p w:rsidR="00F34C97" w:rsidRPr="001A7A1E" w:rsidRDefault="00F34C97" w:rsidP="00F34C97">
      <w:pPr>
        <w:spacing w:after="0" w:line="23" w:lineRule="exact"/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</w:pPr>
    </w:p>
    <w:p w:rsidR="00F34C97" w:rsidRPr="001A7A1E" w:rsidRDefault="00F34C97" w:rsidP="00F34C97">
      <w:pPr>
        <w:tabs>
          <w:tab w:val="left" w:pos="2220"/>
        </w:tabs>
        <w:spacing w:after="0" w:line="182" w:lineRule="auto"/>
        <w:jc w:val="both"/>
        <w:rPr>
          <w:rFonts w:ascii="Arial" w:eastAsia="Wingdings" w:hAnsi="Arial" w:cs="Arial"/>
          <w:color w:val="262626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-Правилник за документооборота</w:t>
      </w:r>
    </w:p>
    <w:p w:rsidR="00F34C97" w:rsidRPr="001A7A1E" w:rsidRDefault="00F34C97" w:rsidP="00F34C97">
      <w:pPr>
        <w:spacing w:after="0" w:line="23" w:lineRule="exact"/>
        <w:rPr>
          <w:rFonts w:ascii="Arial" w:eastAsia="Wingdings" w:hAnsi="Arial" w:cs="Arial"/>
          <w:color w:val="262626"/>
          <w:sz w:val="30"/>
          <w:szCs w:val="20"/>
          <w:vertAlign w:val="superscript"/>
          <w:lang w:eastAsia="bg-BG"/>
        </w:rPr>
      </w:pPr>
    </w:p>
    <w:p w:rsidR="00F34C97" w:rsidRPr="001A7A1E" w:rsidRDefault="00F34C97" w:rsidP="00F34C97">
      <w:pPr>
        <w:tabs>
          <w:tab w:val="left" w:pos="2220"/>
        </w:tabs>
        <w:spacing w:after="0" w:line="233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4.1.2.Запознаване на педагогическия екип със Стандарта за физическата среда и информационното и библиотечното осигуряване и Стандарта за информация и документите.</w:t>
      </w:r>
    </w:p>
    <w:p w:rsidR="007E70AF" w:rsidRPr="001A7A1E" w:rsidRDefault="007E70AF" w:rsidP="005A7860">
      <w:pPr>
        <w:spacing w:after="0" w:line="0" w:lineRule="atLeast"/>
        <w:rPr>
          <w:rFonts w:ascii="Arial" w:eastAsia="Times New Roman" w:hAnsi="Arial" w:cs="Arial"/>
          <w:color w:val="262626"/>
          <w:sz w:val="23"/>
          <w:szCs w:val="20"/>
          <w:u w:val="single"/>
          <w:lang w:val="en-US" w:eastAsia="bg-BG"/>
        </w:rPr>
      </w:pPr>
    </w:p>
    <w:p w:rsidR="00F34C97" w:rsidRPr="001A7A1E" w:rsidRDefault="00F34C97" w:rsidP="00F34C97">
      <w:pPr>
        <w:tabs>
          <w:tab w:val="left" w:pos="1284"/>
        </w:tabs>
        <w:spacing w:after="0" w:line="350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4.2.Осигуряване на достъп до учебната документация по изучаваните учебни дисциплини;</w:t>
      </w:r>
    </w:p>
    <w:p w:rsidR="00F34C97" w:rsidRPr="001A7A1E" w:rsidRDefault="00F34C97" w:rsidP="00F34C97">
      <w:pPr>
        <w:spacing w:after="0" w:line="23" w:lineRule="exact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</w:p>
    <w:p w:rsidR="00F34C97" w:rsidRPr="001A7A1E" w:rsidRDefault="00F34C97" w:rsidP="00F34C97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tabs>
          <w:tab w:val="left" w:pos="523"/>
        </w:tabs>
        <w:spacing w:after="0" w:line="0" w:lineRule="atLeast"/>
        <w:ind w:left="4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4.3.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Състояние на училищната документация.</w:t>
      </w:r>
    </w:p>
    <w:p w:rsidR="00F34C97" w:rsidRPr="001A7A1E" w:rsidRDefault="00F34C97" w:rsidP="00F34C97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9"/>
        </w:numPr>
        <w:tabs>
          <w:tab w:val="left" w:pos="724"/>
        </w:tabs>
        <w:spacing w:after="0" w:line="350" w:lineRule="auto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Осъществяване на текущ контрол по изрядно водене на училищната документация;</w:t>
      </w:r>
    </w:p>
    <w:p w:rsidR="00F34C97" w:rsidRPr="001A7A1E" w:rsidRDefault="00F34C97" w:rsidP="00F34C97">
      <w:pPr>
        <w:spacing w:after="0" w:line="11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9"/>
        </w:numPr>
        <w:tabs>
          <w:tab w:val="left" w:pos="72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Съхраняване и архивиране на училищната документация съгласно изискванията</w:t>
      </w:r>
    </w:p>
    <w:p w:rsidR="00F34C97" w:rsidRPr="001A7A1E" w:rsidRDefault="00F34C97" w:rsidP="00F34C97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spacing w:after="0" w:line="0" w:lineRule="atLeast"/>
        <w:ind w:left="724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lastRenderedPageBreak/>
        <w:t>на Стандарта за информация и документите.</w:t>
      </w:r>
    </w:p>
    <w:p w:rsidR="00F34C97" w:rsidRPr="001A7A1E" w:rsidRDefault="00F34C97" w:rsidP="00F34C97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10"/>
        </w:numPr>
        <w:tabs>
          <w:tab w:val="left" w:pos="544"/>
        </w:tabs>
        <w:spacing w:after="0" w:line="350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Поддържане състоянието на библиотечната информация съгласно изискванията на Стандарта за физическата среда, информационното и библиотечно обслужване.</w:t>
      </w:r>
    </w:p>
    <w:p w:rsidR="00F34C97" w:rsidRPr="001A7A1E" w:rsidRDefault="00F34C97" w:rsidP="00F34C97">
      <w:pPr>
        <w:spacing w:after="0" w:line="1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11"/>
        </w:numPr>
        <w:tabs>
          <w:tab w:val="left" w:pos="72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Набавяне на справочна и художествена българска литература;</w:t>
      </w:r>
    </w:p>
    <w:p w:rsidR="00F34C97" w:rsidRPr="001A7A1E" w:rsidRDefault="00F34C97" w:rsidP="00F34C97">
      <w:pPr>
        <w:spacing w:after="0" w:line="139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11"/>
        </w:numPr>
        <w:tabs>
          <w:tab w:val="left" w:pos="72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Справочна и художествена англоезична литература;</w:t>
      </w:r>
    </w:p>
    <w:p w:rsidR="00F34C97" w:rsidRPr="001A7A1E" w:rsidRDefault="00F34C97" w:rsidP="00F34C97">
      <w:pPr>
        <w:spacing w:after="0" w:line="136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11"/>
        </w:numPr>
        <w:tabs>
          <w:tab w:val="left" w:pos="72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Философска и психологическа литература</w:t>
      </w:r>
    </w:p>
    <w:p w:rsidR="00F34C97" w:rsidRPr="001A7A1E" w:rsidRDefault="00F34C97" w:rsidP="00F34C97">
      <w:pPr>
        <w:spacing w:after="0" w:line="139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11"/>
        </w:numPr>
        <w:tabs>
          <w:tab w:val="left" w:pos="72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Методическа литература и др.</w:t>
      </w:r>
    </w:p>
    <w:p w:rsidR="00F34C97" w:rsidRPr="001A7A1E" w:rsidRDefault="00F34C97" w:rsidP="00F34C97">
      <w:pPr>
        <w:spacing w:after="0" w:line="136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11"/>
        </w:numPr>
        <w:tabs>
          <w:tab w:val="left" w:pos="72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Провеждане на инвентаризация съгласно сроковете в нормативната уредба.</w:t>
      </w:r>
    </w:p>
    <w:p w:rsidR="00F34C97" w:rsidRPr="001A7A1E" w:rsidRDefault="00F34C97" w:rsidP="00F34C97">
      <w:pPr>
        <w:spacing w:after="0" w:line="14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5: Училищен персонал</w:t>
      </w:r>
    </w:p>
    <w:p w:rsidR="00F34C97" w:rsidRPr="001A7A1E" w:rsidRDefault="00F34C97" w:rsidP="00F34C97">
      <w:pPr>
        <w:spacing w:after="0" w:line="14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tabs>
          <w:tab w:val="left" w:pos="1184"/>
        </w:tabs>
        <w:spacing w:after="0" w:line="350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1.1.Разработване на правила и/или процедури при назначаване и съкращаване на персонала;</w:t>
      </w:r>
    </w:p>
    <w:p w:rsidR="00F34C97" w:rsidRPr="001A7A1E" w:rsidRDefault="00F34C97" w:rsidP="00F34C97">
      <w:pPr>
        <w:spacing w:after="0" w:line="2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12"/>
        </w:numPr>
        <w:tabs>
          <w:tab w:val="left" w:pos="1424"/>
        </w:tabs>
        <w:spacing w:after="0" w:line="234" w:lineRule="auto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Вътрешни указания за осъществяване на подбор при назначаване на персонал, за сключване и прекратяване на трудови договори.</w:t>
      </w:r>
    </w:p>
    <w:p w:rsidR="00F34C97" w:rsidRPr="001A7A1E" w:rsidRDefault="00F34C97" w:rsidP="00F34C97">
      <w:pPr>
        <w:spacing w:after="0" w:line="1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12"/>
        </w:numPr>
        <w:tabs>
          <w:tab w:val="left" w:pos="1424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Инструкция за вътрешна комуникация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;</w:t>
      </w:r>
    </w:p>
    <w:p w:rsidR="00F34C97" w:rsidRPr="001A7A1E" w:rsidRDefault="00F34C97" w:rsidP="00F34C97">
      <w:pPr>
        <w:spacing w:after="0" w:line="23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tabs>
          <w:tab w:val="left" w:pos="1184"/>
        </w:tabs>
        <w:spacing w:after="0" w:line="348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1.2.Създаване на механизъм за откритост и прозрачност при вземане на управленски решения;</w:t>
      </w:r>
    </w:p>
    <w:p w:rsidR="00F34C97" w:rsidRPr="001A7A1E" w:rsidRDefault="00F34C97" w:rsidP="00F34C97">
      <w:pPr>
        <w:spacing w:after="0" w:line="1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spacing w:after="0" w:line="149" w:lineRule="exact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</w:p>
    <w:p w:rsidR="00F34C97" w:rsidRPr="001A7A1E" w:rsidRDefault="00F34C97" w:rsidP="00F34C97">
      <w:pPr>
        <w:numPr>
          <w:ilvl w:val="0"/>
          <w:numId w:val="13"/>
        </w:numPr>
        <w:tabs>
          <w:tab w:val="left" w:pos="1424"/>
        </w:tabs>
        <w:spacing w:after="0" w:line="348" w:lineRule="auto"/>
        <w:jc w:val="both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Политика на сътрудничество със заинтересованите лица при вземане на управленски решения, свързани с развитието на образователната</w:t>
      </w:r>
    </w:p>
    <w:p w:rsidR="00F34C97" w:rsidRPr="001A7A1E" w:rsidRDefault="00F34C97" w:rsidP="00F34C97">
      <w:pPr>
        <w:spacing w:after="0" w:line="1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spacing w:after="0" w:line="0" w:lineRule="atLeast"/>
        <w:ind w:left="1424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институция.</w:t>
      </w:r>
    </w:p>
    <w:p w:rsidR="00F34C97" w:rsidRPr="001A7A1E" w:rsidRDefault="00F34C97" w:rsidP="00F34C97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spacing w:after="0" w:line="239" w:lineRule="auto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1.3. Създаване на правила за делегиране на права;</w:t>
      </w:r>
    </w:p>
    <w:p w:rsidR="00F34C97" w:rsidRPr="001A7A1E" w:rsidRDefault="00F34C97" w:rsidP="00F34C97">
      <w:pPr>
        <w:spacing w:after="0" w:line="15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F34C97" w:rsidRPr="001A7A1E" w:rsidRDefault="00F34C97" w:rsidP="00F34C97">
      <w:pPr>
        <w:spacing w:after="0" w:line="0" w:lineRule="atLeast"/>
        <w:rPr>
          <w:rFonts w:ascii="Arial" w:eastAsia="Times New Roman" w:hAnsi="Arial" w:cs="Arial"/>
          <w:i/>
          <w:color w:val="000000"/>
          <w:sz w:val="24"/>
          <w:szCs w:val="20"/>
          <w:lang w:val="en-US"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Разработване на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процедура по разделянето на отговорностите по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вземане на решение, осъществяване на контрол и изпълнение.</w:t>
      </w:r>
    </w:p>
    <w:p w:rsidR="00F34C97" w:rsidRPr="001A7A1E" w:rsidRDefault="00F34C97" w:rsidP="00F34C97">
      <w:pPr>
        <w:spacing w:after="0" w:line="0" w:lineRule="atLeast"/>
        <w:rPr>
          <w:rFonts w:ascii="Arial" w:eastAsia="Times New Roman" w:hAnsi="Arial" w:cs="Arial"/>
          <w:i/>
          <w:color w:val="000000"/>
          <w:sz w:val="24"/>
          <w:szCs w:val="20"/>
          <w:lang w:val="en-US" w:eastAsia="bg-BG"/>
        </w:rPr>
      </w:pPr>
    </w:p>
    <w:p w:rsidR="00DB2CB8" w:rsidRPr="001A7A1E" w:rsidRDefault="00DB2CB8" w:rsidP="00DB2CB8">
      <w:pPr>
        <w:tabs>
          <w:tab w:val="left" w:pos="760"/>
          <w:tab w:val="left" w:pos="2060"/>
          <w:tab w:val="left" w:pos="2480"/>
          <w:tab w:val="left" w:pos="3920"/>
          <w:tab w:val="left" w:pos="5220"/>
          <w:tab w:val="left" w:pos="6620"/>
          <w:tab w:val="left" w:pos="6920"/>
          <w:tab w:val="left" w:pos="8100"/>
        </w:tabs>
        <w:spacing w:after="0" w:line="0" w:lineRule="atLeast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1.3.2.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Процедури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по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разрешение,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одобрение,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proofErr w:type="spellStart"/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оторизация</w:t>
      </w:r>
      <w:proofErr w:type="spellEnd"/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разделяне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на</w:t>
      </w:r>
    </w:p>
    <w:p w:rsidR="00DB2CB8" w:rsidRPr="001A7A1E" w:rsidRDefault="00DB2CB8" w:rsidP="00DB2CB8">
      <w:pPr>
        <w:spacing w:after="0" w:line="14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DB2CB8" w:rsidRPr="001A7A1E" w:rsidRDefault="00DB2CB8" w:rsidP="00DB2CB8">
      <w:pPr>
        <w:spacing w:after="0" w:line="0" w:lineRule="atLeast"/>
        <w:ind w:left="720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отговорностите.</w:t>
      </w:r>
    </w:p>
    <w:p w:rsidR="00DB2CB8" w:rsidRPr="001A7A1E" w:rsidRDefault="00DB2CB8" w:rsidP="00DB2CB8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DB2CB8" w:rsidRPr="001A7A1E" w:rsidRDefault="00DB2CB8" w:rsidP="00DB2CB8">
      <w:pPr>
        <w:numPr>
          <w:ilvl w:val="0"/>
          <w:numId w:val="14"/>
        </w:numPr>
        <w:tabs>
          <w:tab w:val="left" w:pos="480"/>
        </w:tabs>
        <w:spacing w:after="0" w:line="0" w:lineRule="atLeast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Изработване на критерии за оценка труда на учителите и служителите;</w:t>
      </w:r>
    </w:p>
    <w:p w:rsidR="00DB2CB8" w:rsidRPr="001A7A1E" w:rsidRDefault="00DB2CB8" w:rsidP="00DB2CB8">
      <w:pPr>
        <w:spacing w:after="0" w:line="151" w:lineRule="exact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</w:p>
    <w:p w:rsidR="00DB2CB8" w:rsidRPr="001A7A1E" w:rsidRDefault="00DB2CB8" w:rsidP="00DB2CB8">
      <w:pPr>
        <w:numPr>
          <w:ilvl w:val="1"/>
          <w:numId w:val="14"/>
        </w:numPr>
        <w:tabs>
          <w:tab w:val="left" w:pos="740"/>
        </w:tabs>
        <w:spacing w:after="0" w:line="354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Изработване на критерии за поощряване на педагогическите специалисти с морални и материални награди за високи постижения в училищното образование /Чл. 246. (1) от ЗПУО/</w:t>
      </w:r>
    </w:p>
    <w:p w:rsidR="00DB2CB8" w:rsidRPr="001A7A1E" w:rsidRDefault="00DB2CB8" w:rsidP="00DB2CB8">
      <w:pPr>
        <w:spacing w:after="0" w:line="19" w:lineRule="exact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</w:p>
    <w:p w:rsidR="00DB2CB8" w:rsidRPr="001A7A1E" w:rsidRDefault="00DB2CB8" w:rsidP="00DB2CB8">
      <w:pPr>
        <w:numPr>
          <w:ilvl w:val="1"/>
          <w:numId w:val="14"/>
        </w:numPr>
        <w:tabs>
          <w:tab w:val="left" w:pos="740"/>
        </w:tabs>
        <w:spacing w:after="0" w:line="354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Адаптирани критерии за диференцирано заплащане труда на педагогическите и непедагогически специалисти съгласно стандарта за финансиране.</w:t>
      </w:r>
    </w:p>
    <w:p w:rsidR="00DB2CB8" w:rsidRPr="001A7A1E" w:rsidRDefault="00DB2CB8" w:rsidP="00DB2CB8">
      <w:pPr>
        <w:spacing w:after="0" w:line="22" w:lineRule="exact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</w:p>
    <w:p w:rsidR="00DB2CB8" w:rsidRPr="001A7A1E" w:rsidRDefault="00DB2CB8" w:rsidP="00CA64E8">
      <w:pPr>
        <w:numPr>
          <w:ilvl w:val="1"/>
          <w:numId w:val="14"/>
        </w:numPr>
        <w:tabs>
          <w:tab w:val="left" w:pos="740"/>
        </w:tabs>
        <w:spacing w:after="0" w:line="348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Адаптиране на вътрешните правила за работната заплата спрямо стандарта за финансиране.</w:t>
      </w:r>
    </w:p>
    <w:p w:rsidR="00DB2CB8" w:rsidRPr="001A7A1E" w:rsidRDefault="00DB2CB8" w:rsidP="00DB2CB8">
      <w:pPr>
        <w:numPr>
          <w:ilvl w:val="0"/>
          <w:numId w:val="14"/>
        </w:numPr>
        <w:tabs>
          <w:tab w:val="left" w:pos="480"/>
        </w:tabs>
        <w:spacing w:after="0" w:line="348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lastRenderedPageBreak/>
        <w:t>Осигуряване на капацитет за оценка на състоянието на качеството на предлаганото образование;</w:t>
      </w:r>
    </w:p>
    <w:p w:rsidR="00DB2CB8" w:rsidRPr="001A7A1E" w:rsidRDefault="00DB2CB8" w:rsidP="00DB2CB8">
      <w:pPr>
        <w:spacing w:after="0" w:line="2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DB2CB8" w:rsidRPr="001A7A1E" w:rsidRDefault="00DB2CB8" w:rsidP="00DB2CB8">
      <w:pPr>
        <w:numPr>
          <w:ilvl w:val="0"/>
          <w:numId w:val="15"/>
        </w:numPr>
        <w:tabs>
          <w:tab w:val="left" w:pos="720"/>
        </w:tabs>
        <w:spacing w:after="0" w:line="356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Изграждане на комисия за </w:t>
      </w:r>
      <w:r w:rsidRPr="001A7A1E">
        <w:rPr>
          <w:rFonts w:ascii="Arial" w:eastAsia="Times New Roman" w:hAnsi="Arial" w:cs="Arial"/>
          <w:color w:val="000000"/>
          <w:sz w:val="24"/>
          <w:szCs w:val="20"/>
          <w:lang w:eastAsia="bg-BG"/>
        </w:rPr>
        <w:t>управление на качеството на образованието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000000"/>
          <w:sz w:val="24"/>
          <w:szCs w:val="20"/>
          <w:lang w:eastAsia="bg-BG"/>
        </w:rPr>
        <w:t>като помощен, консултативен и постоянен работен орган към директора на училището за оказване на подкрепа при управление на качеството в институцията</w:t>
      </w:r>
    </w:p>
    <w:p w:rsidR="00DB2CB8" w:rsidRPr="001A7A1E" w:rsidRDefault="00DB2CB8" w:rsidP="00DB2CB8">
      <w:pPr>
        <w:spacing w:after="0" w:line="18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DB2CB8" w:rsidRPr="001A7A1E" w:rsidRDefault="00DB2CB8" w:rsidP="00DB2CB8">
      <w:pPr>
        <w:numPr>
          <w:ilvl w:val="0"/>
          <w:numId w:val="15"/>
        </w:numPr>
        <w:tabs>
          <w:tab w:val="left" w:pos="720"/>
        </w:tabs>
        <w:spacing w:after="0" w:line="348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Регламентиране на задължения, правомощия, състав и време за заседания на комисията в правилника за устройството  на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образователната институция. /Стандарт за управление на качеството/.</w:t>
      </w:r>
    </w:p>
    <w:p w:rsidR="00DB2CB8" w:rsidRPr="001A7A1E" w:rsidRDefault="00DB2CB8" w:rsidP="00DB2CB8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DB2CB8" w:rsidRPr="001A7A1E" w:rsidRDefault="00DB2CB8" w:rsidP="00DB2CB8">
      <w:pPr>
        <w:numPr>
          <w:ilvl w:val="0"/>
          <w:numId w:val="16"/>
        </w:numPr>
        <w:tabs>
          <w:tab w:val="left" w:pos="480"/>
        </w:tabs>
        <w:spacing w:after="0" w:line="350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Разработване на политика за насърчаване и ресурсно подпомагане на извънкласни дейности.</w:t>
      </w:r>
    </w:p>
    <w:p w:rsidR="00DB2CB8" w:rsidRPr="001A7A1E" w:rsidRDefault="00DB2CB8" w:rsidP="00DB2CB8">
      <w:pPr>
        <w:spacing w:after="0" w:line="1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DB2CB8" w:rsidRPr="001A7A1E" w:rsidRDefault="00DB2CB8" w:rsidP="00DB2CB8">
      <w:pPr>
        <w:spacing w:after="0" w:line="151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DB2CB8" w:rsidRPr="001A7A1E" w:rsidRDefault="00DB2CB8" w:rsidP="00DB2CB8">
      <w:pPr>
        <w:numPr>
          <w:ilvl w:val="0"/>
          <w:numId w:val="17"/>
        </w:numPr>
        <w:tabs>
          <w:tab w:val="left" w:pos="720"/>
        </w:tabs>
        <w:spacing w:after="0" w:line="348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Регламентиране съвместната дейност на ръководството, класните ръководители и екипите за подкрепа на личностното развитие.</w:t>
      </w:r>
    </w:p>
    <w:p w:rsidR="00DB2CB8" w:rsidRPr="001A7A1E" w:rsidRDefault="00DB2CB8" w:rsidP="00DB2CB8">
      <w:pPr>
        <w:spacing w:after="0" w:line="27" w:lineRule="exact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</w:p>
    <w:p w:rsidR="00DB2CB8" w:rsidRPr="001A7A1E" w:rsidRDefault="00DB2CB8" w:rsidP="00DB2CB8">
      <w:pPr>
        <w:numPr>
          <w:ilvl w:val="0"/>
          <w:numId w:val="17"/>
        </w:numPr>
        <w:tabs>
          <w:tab w:val="left" w:pos="720"/>
        </w:tabs>
        <w:spacing w:after="0" w:line="348" w:lineRule="auto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Изграждане на система за менторство на новоназначени педагогически специалисти и условия за приемственост при заместване.</w:t>
      </w:r>
    </w:p>
    <w:p w:rsidR="00DB2CB8" w:rsidRPr="001A7A1E" w:rsidRDefault="00DB2CB8" w:rsidP="00DB2CB8">
      <w:pPr>
        <w:spacing w:after="0" w:line="1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DB2CB8" w:rsidRPr="001A7A1E" w:rsidRDefault="00DB2CB8" w:rsidP="00DB2CB8">
      <w:pPr>
        <w:numPr>
          <w:ilvl w:val="0"/>
          <w:numId w:val="18"/>
        </w:numPr>
        <w:tabs>
          <w:tab w:val="left" w:pos="420"/>
        </w:tabs>
        <w:spacing w:after="0" w:line="0" w:lineRule="atLeast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Създаване на правила за качество на административното обслужване.</w:t>
      </w:r>
    </w:p>
    <w:p w:rsidR="00DB2CB8" w:rsidRPr="001A7A1E" w:rsidRDefault="00DB2CB8" w:rsidP="00DB2CB8">
      <w:pPr>
        <w:spacing w:after="0" w:line="137" w:lineRule="exact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</w:p>
    <w:p w:rsidR="00DB2CB8" w:rsidRPr="001A7A1E" w:rsidRDefault="00DB2CB8" w:rsidP="00DB2CB8">
      <w:pPr>
        <w:numPr>
          <w:ilvl w:val="1"/>
          <w:numId w:val="18"/>
        </w:numPr>
        <w:tabs>
          <w:tab w:val="left" w:pos="620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Антикуропционна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програма;</w:t>
      </w:r>
    </w:p>
    <w:p w:rsidR="00DB2CB8" w:rsidRPr="001A7A1E" w:rsidRDefault="00DB2CB8" w:rsidP="00DB2CB8">
      <w:pPr>
        <w:spacing w:after="0" w:line="149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F34C97" w:rsidRPr="001A7A1E" w:rsidRDefault="00DB2CB8" w:rsidP="00DB2CB8">
      <w:pPr>
        <w:spacing w:after="0" w:line="0" w:lineRule="atLeast"/>
        <w:rPr>
          <w:rFonts w:ascii="Arial" w:eastAsia="Times New Roman" w:hAnsi="Arial" w:cs="Arial"/>
          <w:sz w:val="24"/>
          <w:szCs w:val="20"/>
          <w:lang w:val="en-US"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Работна инструкция за регистриране и разглеждане на сигнали за корупция.</w:t>
      </w:r>
    </w:p>
    <w:p w:rsidR="00DB2CB8" w:rsidRPr="001A7A1E" w:rsidRDefault="00DB2CB8" w:rsidP="00DB2CB8">
      <w:pPr>
        <w:spacing w:after="0" w:line="0" w:lineRule="atLeast"/>
        <w:rPr>
          <w:rFonts w:ascii="Arial" w:eastAsia="Times New Roman" w:hAnsi="Arial" w:cs="Arial"/>
          <w:sz w:val="24"/>
          <w:szCs w:val="20"/>
          <w:lang w:val="en-US" w:eastAsia="bg-BG"/>
        </w:rPr>
      </w:pPr>
    </w:p>
    <w:p w:rsidR="00154174" w:rsidRPr="001A7A1E" w:rsidRDefault="00154174" w:rsidP="00154174">
      <w:pPr>
        <w:spacing w:after="0" w:line="0" w:lineRule="atLeast"/>
        <w:ind w:left="4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ОПЕРАТИВНА ЦЕЛ 2:</w:t>
      </w:r>
    </w:p>
    <w:p w:rsidR="00154174" w:rsidRPr="001A7A1E" w:rsidRDefault="00154174" w:rsidP="00154174">
      <w:pPr>
        <w:spacing w:after="0" w:line="14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1943"/>
          <w:tab w:val="left" w:pos="2543"/>
          <w:tab w:val="left" w:pos="4303"/>
          <w:tab w:val="left" w:pos="6183"/>
          <w:tab w:val="left" w:pos="6723"/>
          <w:tab w:val="left" w:pos="8683"/>
        </w:tabs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ИЗГРАЖДАНЕ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УЧИЛИЩЕН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МЕХАНИЗЪМ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ЗА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АДАПТИРАНЕ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</w:p>
    <w:p w:rsidR="00154174" w:rsidRPr="001A7A1E" w:rsidRDefault="00154174" w:rsidP="00154174">
      <w:pPr>
        <w:spacing w:after="0" w:line="4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УЧЕНИКА КЪМ УЧИЛИЩНАТА СРЕДАТА.</w:t>
      </w:r>
    </w:p>
    <w:p w:rsidR="00154174" w:rsidRPr="001A7A1E" w:rsidRDefault="00154174" w:rsidP="00154174">
      <w:pPr>
        <w:spacing w:after="0" w:line="24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Дейност 1. </w:t>
      </w: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Индивидуална среда на ученика</w:t>
      </w:r>
    </w:p>
    <w:p w:rsidR="00154174" w:rsidRPr="001A7A1E" w:rsidRDefault="00154174" w:rsidP="00154174">
      <w:pPr>
        <w:spacing w:after="0" w:line="33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603"/>
        </w:tabs>
        <w:spacing w:after="0" w:line="0" w:lineRule="atLeast"/>
        <w:ind w:left="144"/>
        <w:rPr>
          <w:rFonts w:ascii="Arial" w:eastAsia="Times New Roman" w:hAnsi="Arial" w:cs="Arial"/>
          <w:b/>
          <w:color w:val="262626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.1.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 xml:space="preserve">Разработване на мерки за адаптиране на ученика  към </w:t>
      </w:r>
      <w:r w:rsidRPr="001A7A1E">
        <w:rPr>
          <w:rFonts w:ascii="Arial" w:eastAsia="Times New Roman" w:hAnsi="Arial" w:cs="Arial"/>
          <w:b/>
          <w:color w:val="262626"/>
          <w:sz w:val="24"/>
          <w:szCs w:val="20"/>
          <w:u w:val="single"/>
          <w:lang w:eastAsia="bg-BG"/>
        </w:rPr>
        <w:t>училищната среда</w:t>
      </w:r>
    </w:p>
    <w:p w:rsidR="00154174" w:rsidRPr="001A7A1E" w:rsidRDefault="00154174" w:rsidP="00154174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1063"/>
        </w:tabs>
        <w:spacing w:after="0" w:line="350" w:lineRule="auto"/>
        <w:ind w:left="365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1.1.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Запознаване със Стандарта за физическата среда, информационното и библиотечно обслужване;</w:t>
      </w:r>
    </w:p>
    <w:p w:rsidR="00154174" w:rsidRPr="001A7A1E" w:rsidRDefault="00154174" w:rsidP="00154174">
      <w:pPr>
        <w:spacing w:after="0" w:line="2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1063"/>
        </w:tabs>
        <w:spacing w:after="0" w:line="348" w:lineRule="auto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      1.2.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Изграждане на система за охрана и сигурност.</w:t>
      </w:r>
    </w:p>
    <w:p w:rsidR="00154174" w:rsidRPr="001A7A1E" w:rsidRDefault="00154174" w:rsidP="00154174">
      <w:pPr>
        <w:spacing w:after="0" w:line="2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1063"/>
        </w:tabs>
        <w:spacing w:after="0" w:line="348" w:lineRule="auto"/>
        <w:ind w:left="1084" w:hanging="719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.1.3.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Изграждане на Механизъм с мерки и дейности за адаптиране на ученика към училищната средата и условията в различните форми на обучение,</w:t>
      </w:r>
    </w:p>
    <w:p w:rsidR="00154174" w:rsidRPr="001A7A1E" w:rsidRDefault="00154174" w:rsidP="00154174">
      <w:pPr>
        <w:spacing w:after="0" w:line="2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spacing w:after="0" w:line="348" w:lineRule="auto"/>
        <w:ind w:left="1084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сътрудничество на училището с външни партньори и осигуряване на условия за интерактивно учене.</w:t>
      </w:r>
    </w:p>
    <w:p w:rsidR="00154174" w:rsidRPr="001A7A1E" w:rsidRDefault="00154174" w:rsidP="00154174">
      <w:pPr>
        <w:spacing w:after="0" w:line="2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1063"/>
        </w:tabs>
        <w:spacing w:after="0" w:line="356" w:lineRule="auto"/>
        <w:ind w:left="1084" w:hanging="719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.1.4.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Актуализация на Оценката на риска на физическата среда от Службите по трудова медицина и изпълнение на конкретните предписания спрямо Стандарта за физическата среда, информационното и библиотечно обслужване.</w:t>
      </w:r>
    </w:p>
    <w:p w:rsidR="00154174" w:rsidRPr="001A7A1E" w:rsidRDefault="00154174" w:rsidP="00154174">
      <w:pPr>
        <w:spacing w:after="0" w:line="1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spacing w:after="0" w:line="354" w:lineRule="auto"/>
        <w:ind w:left="624" w:hanging="479"/>
        <w:jc w:val="both"/>
        <w:rPr>
          <w:rFonts w:ascii="Arial" w:eastAsia="Times New Roman" w:hAnsi="Arial" w:cs="Arial"/>
          <w:color w:val="000000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lastRenderedPageBreak/>
        <w:t xml:space="preserve">.2. </w:t>
      </w:r>
      <w:r w:rsidRPr="001A7A1E">
        <w:rPr>
          <w:rFonts w:ascii="Arial" w:eastAsia="Times New Roman" w:hAnsi="Arial" w:cs="Arial"/>
          <w:color w:val="000000"/>
          <w:sz w:val="24"/>
          <w:szCs w:val="20"/>
          <w:lang w:eastAsia="bg-BG"/>
        </w:rPr>
        <w:t>Регламентиране условията за записване и промяна на формите на обучение за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000000"/>
          <w:sz w:val="24"/>
          <w:szCs w:val="20"/>
          <w:lang w:eastAsia="bg-BG"/>
        </w:rPr>
        <w:t>конкретната учебна година съгласно Стандарта за организация на дейностите чл.31, ал.3 и чл. 12, ал. 2 на ЗПУО.</w:t>
      </w:r>
    </w:p>
    <w:p w:rsidR="00154174" w:rsidRPr="001A7A1E" w:rsidRDefault="00154174" w:rsidP="00154174">
      <w:pPr>
        <w:spacing w:after="0" w:line="23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603"/>
        </w:tabs>
        <w:spacing w:after="0" w:line="350" w:lineRule="auto"/>
        <w:ind w:left="624" w:hanging="479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.3.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Създаване на възможности за включване на ученика в различни училищни общности в зависимост от неговите интереси и потребности;</w:t>
      </w:r>
    </w:p>
    <w:p w:rsidR="00154174" w:rsidRPr="001A7A1E" w:rsidRDefault="00154174" w:rsidP="00154174">
      <w:pPr>
        <w:spacing w:after="0" w:line="2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spacing w:after="0" w:line="197" w:lineRule="auto"/>
        <w:ind w:left="1444" w:hanging="359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Wingdings" w:hAnsi="Arial" w:cs="Arial"/>
          <w:color w:val="262626"/>
          <w:sz w:val="48"/>
          <w:szCs w:val="20"/>
          <w:vertAlign w:val="superscript"/>
          <w:lang w:eastAsia="bg-BG"/>
        </w:rPr>
        <w:t>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Включването на ученика в различни училищни общности в зависимост от неговите интереси и потребности.</w:t>
      </w:r>
    </w:p>
    <w:p w:rsidR="00154174" w:rsidRPr="001A7A1E" w:rsidRDefault="00154174" w:rsidP="00154174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603"/>
        </w:tabs>
        <w:spacing w:after="0" w:line="0" w:lineRule="atLeast"/>
        <w:ind w:left="144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.4.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Осигуряване на условия за неформално и </w:t>
      </w:r>
      <w:proofErr w:type="spellStart"/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информално</w:t>
      </w:r>
      <w:proofErr w:type="spellEnd"/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учене.</w:t>
      </w:r>
    </w:p>
    <w:p w:rsidR="00154174" w:rsidRPr="001A7A1E" w:rsidRDefault="00154174" w:rsidP="00154174">
      <w:pPr>
        <w:spacing w:after="0" w:line="15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603"/>
        </w:tabs>
        <w:spacing w:after="0" w:line="348" w:lineRule="auto"/>
        <w:ind w:left="624" w:hanging="479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.5.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Осигуряване на алтернативни форми на обучение: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/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виж пояснения след таблицата/</w:t>
      </w:r>
    </w:p>
    <w:p w:rsidR="00154174" w:rsidRPr="001A7A1E" w:rsidRDefault="00154174" w:rsidP="00154174">
      <w:pPr>
        <w:spacing w:after="0" w:line="1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54174" w:rsidRPr="001A7A1E" w:rsidRDefault="00154174" w:rsidP="00154174">
      <w:pPr>
        <w:numPr>
          <w:ilvl w:val="0"/>
          <w:numId w:val="19"/>
        </w:numPr>
        <w:tabs>
          <w:tab w:val="left" w:pos="1120"/>
        </w:tabs>
        <w:spacing w:after="0" w:line="0" w:lineRule="atLeast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Осигуряване на условия за интерактивно учене.</w:t>
      </w:r>
    </w:p>
    <w:p w:rsidR="00154174" w:rsidRPr="001A7A1E" w:rsidRDefault="00154174" w:rsidP="00154174">
      <w:pPr>
        <w:spacing w:after="0" w:line="350" w:lineRule="exact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2140"/>
        </w:tabs>
        <w:spacing w:after="0" w:line="350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1.6.1.Създадени възможности за приложение на ИКТ в образователния процес по всички учебни предмети;</w:t>
      </w:r>
    </w:p>
    <w:p w:rsidR="00154174" w:rsidRPr="001A7A1E" w:rsidRDefault="00154174" w:rsidP="00154174">
      <w:pPr>
        <w:spacing w:after="0" w:line="23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154174" w:rsidRPr="001A7A1E" w:rsidRDefault="00154174" w:rsidP="00154174">
      <w:pPr>
        <w:tabs>
          <w:tab w:val="left" w:pos="2140"/>
        </w:tabs>
        <w:spacing w:after="0" w:line="35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1.6.2.Осъществяване на контрол по планирането на материала по учебните предмети и разработване на различни образователни материали (вкл. интерактивни методи на преподаване)</w:t>
      </w:r>
    </w:p>
    <w:p w:rsidR="00154174" w:rsidRPr="001A7A1E" w:rsidRDefault="00154174" w:rsidP="00154174">
      <w:pPr>
        <w:spacing w:after="0" w:line="22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DB2CB8" w:rsidRPr="001A7A1E" w:rsidRDefault="00154174" w:rsidP="00154174">
      <w:pPr>
        <w:spacing w:after="0" w:line="0" w:lineRule="atLeast"/>
        <w:rPr>
          <w:rFonts w:ascii="Arial" w:eastAsia="Times New Roman" w:hAnsi="Arial" w:cs="Arial"/>
          <w:i/>
          <w:sz w:val="24"/>
          <w:szCs w:val="20"/>
          <w:lang w:val="en-US"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1.6.3.Създаване условия за гъвкаво прилагане, изменяне и адаптиране методите на преподаване от страна на учителите с оглед постигането на по- добри резултати от ученето;</w:t>
      </w:r>
    </w:p>
    <w:p w:rsidR="00154174" w:rsidRPr="001A7A1E" w:rsidRDefault="00154174" w:rsidP="00154174">
      <w:pPr>
        <w:spacing w:after="0" w:line="0" w:lineRule="atLeast"/>
        <w:rPr>
          <w:rFonts w:ascii="Arial" w:eastAsia="Times New Roman" w:hAnsi="Arial" w:cs="Arial"/>
          <w:i/>
          <w:sz w:val="24"/>
          <w:szCs w:val="20"/>
          <w:lang w:val="en-US" w:eastAsia="bg-BG"/>
        </w:rPr>
      </w:pPr>
    </w:p>
    <w:p w:rsidR="007674CD" w:rsidRPr="001A7A1E" w:rsidRDefault="007674CD" w:rsidP="007674CD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>Дейност 2: Изграждане на училището като социално място</w:t>
      </w:r>
    </w:p>
    <w:p w:rsidR="007674CD" w:rsidRPr="001A7A1E" w:rsidRDefault="007674CD" w:rsidP="007674CD">
      <w:pPr>
        <w:spacing w:after="0" w:line="132" w:lineRule="exact"/>
        <w:rPr>
          <w:rFonts w:ascii="Arial" w:eastAsia="Times New Roman" w:hAnsi="Arial" w:cs="Arial"/>
          <w:sz w:val="24"/>
          <w:szCs w:val="24"/>
          <w:lang w:eastAsia="bg-BG"/>
        </w:rPr>
      </w:pPr>
    </w:p>
    <w:p w:rsidR="007674CD" w:rsidRPr="001A7A1E" w:rsidRDefault="007674CD" w:rsidP="007674CD">
      <w:pPr>
        <w:tabs>
          <w:tab w:val="left" w:pos="1120"/>
        </w:tabs>
        <w:spacing w:after="0" w:line="0" w:lineRule="atLeast"/>
        <w:jc w:val="both"/>
        <w:rPr>
          <w:rFonts w:ascii="Arial" w:eastAsia="Times New Roman" w:hAnsi="Arial" w:cs="Arial"/>
          <w:color w:val="262626"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4"/>
          <w:lang w:eastAsia="bg-BG"/>
        </w:rPr>
        <w:t xml:space="preserve">2.1.Създаване условия за </w:t>
      </w:r>
      <w:r w:rsidRPr="001A7A1E">
        <w:rPr>
          <w:rFonts w:ascii="Arial" w:eastAsia="Times New Roman" w:hAnsi="Arial" w:cs="Arial"/>
          <w:i/>
          <w:color w:val="262626"/>
          <w:sz w:val="24"/>
          <w:szCs w:val="24"/>
          <w:lang w:eastAsia="bg-BG"/>
        </w:rPr>
        <w:t>интегриране на ученици</w:t>
      </w:r>
      <w:r w:rsidRPr="001A7A1E">
        <w:rPr>
          <w:rFonts w:ascii="Arial" w:eastAsia="Times New Roman" w:hAnsi="Arial" w:cs="Arial"/>
          <w:color w:val="262626"/>
          <w:sz w:val="24"/>
          <w:szCs w:val="24"/>
          <w:lang w:eastAsia="bg-BG"/>
        </w:rPr>
        <w:t xml:space="preserve"> със СОП;</w:t>
      </w:r>
    </w:p>
    <w:p w:rsidR="007674CD" w:rsidRPr="001A7A1E" w:rsidRDefault="007674CD" w:rsidP="007674CD">
      <w:pPr>
        <w:spacing w:after="0" w:line="139" w:lineRule="exact"/>
        <w:rPr>
          <w:rFonts w:ascii="Arial" w:eastAsia="Times New Roman" w:hAnsi="Arial" w:cs="Arial"/>
          <w:color w:val="262626"/>
          <w:sz w:val="24"/>
          <w:szCs w:val="24"/>
          <w:lang w:eastAsia="bg-BG"/>
        </w:rPr>
      </w:pPr>
    </w:p>
    <w:p w:rsidR="007674CD" w:rsidRPr="001A7A1E" w:rsidRDefault="007674CD" w:rsidP="007674CD">
      <w:pPr>
        <w:tabs>
          <w:tab w:val="left" w:pos="780"/>
        </w:tabs>
        <w:spacing w:after="0" w:line="0" w:lineRule="atLeast"/>
        <w:jc w:val="both"/>
        <w:rPr>
          <w:rFonts w:ascii="Arial" w:eastAsia="Times New Roman" w:hAnsi="Arial" w:cs="Arial"/>
          <w:color w:val="262626"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4"/>
          <w:lang w:eastAsia="bg-BG"/>
        </w:rPr>
        <w:t xml:space="preserve">2.2.Запознаване със </w:t>
      </w:r>
      <w:r w:rsidRPr="001A7A1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Стандарт за приобщаващото образование;</w:t>
      </w:r>
    </w:p>
    <w:p w:rsidR="007674CD" w:rsidRPr="001A7A1E" w:rsidRDefault="007674CD" w:rsidP="007674CD">
      <w:pPr>
        <w:spacing w:after="0" w:line="136" w:lineRule="exact"/>
        <w:rPr>
          <w:rFonts w:ascii="Arial" w:eastAsia="Times New Roman" w:hAnsi="Arial" w:cs="Arial"/>
          <w:color w:val="262626"/>
          <w:sz w:val="24"/>
          <w:szCs w:val="24"/>
          <w:lang w:eastAsia="bg-BG"/>
        </w:rPr>
      </w:pPr>
    </w:p>
    <w:p w:rsidR="007674CD" w:rsidRPr="001A7A1E" w:rsidRDefault="007674CD" w:rsidP="007674CD">
      <w:pPr>
        <w:tabs>
          <w:tab w:val="left" w:pos="1120"/>
        </w:tabs>
        <w:spacing w:after="0" w:line="0" w:lineRule="atLeast"/>
        <w:jc w:val="both"/>
        <w:rPr>
          <w:rFonts w:ascii="Arial" w:eastAsia="Times New Roman" w:hAnsi="Arial" w:cs="Arial"/>
          <w:color w:val="262626"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2.3.Изготвяне на 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>програма за осигуряване на равен достъп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 до образование;</w:t>
      </w:r>
    </w:p>
    <w:p w:rsidR="007674CD" w:rsidRPr="001A7A1E" w:rsidRDefault="007674CD" w:rsidP="007674CD">
      <w:pPr>
        <w:spacing w:after="0" w:line="151" w:lineRule="exact"/>
        <w:rPr>
          <w:rFonts w:ascii="Arial" w:eastAsia="Times New Roman" w:hAnsi="Arial" w:cs="Arial"/>
          <w:color w:val="262626"/>
          <w:sz w:val="24"/>
          <w:szCs w:val="24"/>
          <w:lang w:eastAsia="bg-BG"/>
        </w:rPr>
      </w:pPr>
    </w:p>
    <w:p w:rsidR="007674CD" w:rsidRPr="001A7A1E" w:rsidRDefault="007674CD" w:rsidP="007674CD">
      <w:pPr>
        <w:tabs>
          <w:tab w:val="left" w:pos="1120"/>
        </w:tabs>
        <w:spacing w:after="0" w:line="348" w:lineRule="auto"/>
        <w:ind w:right="20"/>
        <w:jc w:val="both"/>
        <w:rPr>
          <w:rFonts w:ascii="Arial" w:eastAsia="Times New Roman" w:hAnsi="Arial" w:cs="Arial"/>
          <w:color w:val="262626"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4"/>
          <w:lang w:eastAsia="bg-BG"/>
        </w:rPr>
        <w:t xml:space="preserve">2.4.Предприемане на мерки за </w:t>
      </w:r>
      <w:r w:rsidRPr="001A7A1E">
        <w:rPr>
          <w:rFonts w:ascii="Arial" w:eastAsia="Times New Roman" w:hAnsi="Arial" w:cs="Arial"/>
          <w:i/>
          <w:color w:val="262626"/>
          <w:sz w:val="24"/>
          <w:szCs w:val="24"/>
          <w:lang w:eastAsia="bg-BG"/>
        </w:rPr>
        <w:t>социализиране на ученици</w:t>
      </w:r>
      <w:r w:rsidRPr="001A7A1E">
        <w:rPr>
          <w:rFonts w:ascii="Arial" w:eastAsia="Times New Roman" w:hAnsi="Arial" w:cs="Arial"/>
          <w:color w:val="262626"/>
          <w:sz w:val="24"/>
          <w:szCs w:val="24"/>
          <w:lang w:eastAsia="bg-BG"/>
        </w:rPr>
        <w:t>, за които българският език не е майчин;</w:t>
      </w:r>
    </w:p>
    <w:p w:rsidR="007674CD" w:rsidRPr="001A7A1E" w:rsidRDefault="007674CD" w:rsidP="007674CD">
      <w:pPr>
        <w:numPr>
          <w:ilvl w:val="2"/>
          <w:numId w:val="20"/>
        </w:numPr>
        <w:tabs>
          <w:tab w:val="left" w:pos="1540"/>
        </w:tabs>
        <w:spacing w:after="0" w:line="187" w:lineRule="auto"/>
        <w:jc w:val="both"/>
        <w:rPr>
          <w:rFonts w:ascii="Arial" w:eastAsia="Wingdings" w:hAnsi="Arial" w:cs="Arial"/>
          <w:color w:val="262626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Програма за превенция на ранното напускане от училище.</w:t>
      </w:r>
    </w:p>
    <w:p w:rsidR="007674CD" w:rsidRPr="001A7A1E" w:rsidRDefault="007674CD" w:rsidP="007674CD">
      <w:pPr>
        <w:spacing w:after="0" w:line="159" w:lineRule="exact"/>
        <w:rPr>
          <w:rFonts w:ascii="Arial" w:eastAsia="Wingdings" w:hAnsi="Arial" w:cs="Arial"/>
          <w:color w:val="262626"/>
          <w:sz w:val="24"/>
          <w:szCs w:val="24"/>
          <w:vertAlign w:val="superscript"/>
          <w:lang w:eastAsia="bg-BG"/>
        </w:rPr>
      </w:pPr>
    </w:p>
    <w:p w:rsidR="007674CD" w:rsidRPr="001A7A1E" w:rsidRDefault="007674CD" w:rsidP="007674CD">
      <w:pPr>
        <w:numPr>
          <w:ilvl w:val="2"/>
          <w:numId w:val="20"/>
        </w:numPr>
        <w:tabs>
          <w:tab w:val="left" w:pos="1600"/>
        </w:tabs>
        <w:spacing w:after="0" w:line="239" w:lineRule="auto"/>
        <w:ind w:right="20"/>
        <w:jc w:val="both"/>
        <w:rPr>
          <w:rFonts w:ascii="Arial" w:eastAsia="Wingdings" w:hAnsi="Arial" w:cs="Arial"/>
          <w:color w:val="262626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Участие в различни форми на сътрудничество с неправителствени организации, регионалните управления по образование, органите за закрила на детето и др.</w:t>
      </w:r>
    </w:p>
    <w:p w:rsidR="007674CD" w:rsidRPr="001A7A1E" w:rsidRDefault="007674CD" w:rsidP="007674CD">
      <w:pPr>
        <w:spacing w:after="0" w:line="138" w:lineRule="exact"/>
        <w:rPr>
          <w:rFonts w:ascii="Arial" w:eastAsia="Wingdings" w:hAnsi="Arial" w:cs="Arial"/>
          <w:color w:val="262626"/>
          <w:sz w:val="24"/>
          <w:szCs w:val="24"/>
          <w:vertAlign w:val="superscript"/>
          <w:lang w:eastAsia="bg-BG"/>
        </w:rPr>
      </w:pPr>
    </w:p>
    <w:p w:rsidR="007674CD" w:rsidRPr="001A7A1E" w:rsidRDefault="007674CD" w:rsidP="007674CD">
      <w:pPr>
        <w:tabs>
          <w:tab w:val="left" w:pos="1120"/>
        </w:tabs>
        <w:spacing w:after="0" w:line="0" w:lineRule="atLeast"/>
        <w:jc w:val="both"/>
        <w:rPr>
          <w:rFonts w:ascii="Arial" w:eastAsia="Times New Roman" w:hAnsi="Arial" w:cs="Arial"/>
          <w:color w:val="262626"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4"/>
          <w:lang w:eastAsia="bg-BG"/>
        </w:rPr>
        <w:t>2.5.Изграждане на правила за разрешаване на възникнали конфликти;</w:t>
      </w:r>
    </w:p>
    <w:p w:rsidR="007674CD" w:rsidRPr="001A7A1E" w:rsidRDefault="007674CD" w:rsidP="007674CD">
      <w:pPr>
        <w:spacing w:after="0" w:line="12" w:lineRule="exact"/>
        <w:rPr>
          <w:rFonts w:ascii="Arial" w:eastAsia="Times New Roman" w:hAnsi="Arial" w:cs="Arial"/>
          <w:i/>
          <w:color w:val="262626"/>
          <w:sz w:val="24"/>
          <w:szCs w:val="24"/>
          <w:lang w:eastAsia="bg-BG"/>
        </w:rPr>
      </w:pPr>
    </w:p>
    <w:p w:rsidR="007674CD" w:rsidRPr="001A7A1E" w:rsidRDefault="007674CD" w:rsidP="007674CD">
      <w:pPr>
        <w:numPr>
          <w:ilvl w:val="2"/>
          <w:numId w:val="20"/>
        </w:numPr>
        <w:tabs>
          <w:tab w:val="left" w:pos="1540"/>
        </w:tabs>
        <w:spacing w:after="0" w:line="180" w:lineRule="auto"/>
        <w:ind w:right="20"/>
        <w:jc w:val="both"/>
        <w:rPr>
          <w:rFonts w:ascii="Arial" w:eastAsia="Wingdings" w:hAnsi="Arial" w:cs="Arial"/>
          <w:color w:val="262626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Изграждане на механизъм за превенцията и разрешаването на конфликти и търсене на подкрепа и партньорство в и извън общността</w:t>
      </w:r>
    </w:p>
    <w:p w:rsidR="007674CD" w:rsidRPr="001A7A1E" w:rsidRDefault="007674CD" w:rsidP="007674CD">
      <w:pPr>
        <w:spacing w:after="0" w:line="12" w:lineRule="exact"/>
        <w:rPr>
          <w:rFonts w:ascii="Arial" w:eastAsia="Wingdings" w:hAnsi="Arial" w:cs="Arial"/>
          <w:color w:val="262626"/>
          <w:sz w:val="24"/>
          <w:szCs w:val="24"/>
          <w:vertAlign w:val="superscript"/>
          <w:lang w:eastAsia="bg-BG"/>
        </w:rPr>
      </w:pPr>
    </w:p>
    <w:p w:rsidR="007674CD" w:rsidRPr="001A7A1E" w:rsidRDefault="007674CD" w:rsidP="007674CD">
      <w:pPr>
        <w:numPr>
          <w:ilvl w:val="2"/>
          <w:numId w:val="20"/>
        </w:numPr>
        <w:tabs>
          <w:tab w:val="left" w:pos="1540"/>
        </w:tabs>
        <w:spacing w:after="0" w:line="192" w:lineRule="auto"/>
        <w:ind w:right="20"/>
        <w:jc w:val="both"/>
        <w:rPr>
          <w:rFonts w:ascii="Arial" w:eastAsia="Wingdings" w:hAnsi="Arial" w:cs="Arial"/>
          <w:color w:val="262626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Създаване на правила в училищните общности за решаване на конфликти в дух на сътрудничество с цел постигане на бързи и обосновани резултати посредством използването на доказани стратегии за решаване на конфликти.</w:t>
      </w:r>
    </w:p>
    <w:p w:rsidR="007674CD" w:rsidRPr="001A7A1E" w:rsidRDefault="007674CD" w:rsidP="007674CD">
      <w:pPr>
        <w:spacing w:after="0" w:line="3" w:lineRule="exact"/>
        <w:rPr>
          <w:rFonts w:ascii="Arial" w:eastAsia="Wingdings" w:hAnsi="Arial" w:cs="Arial"/>
          <w:color w:val="262626"/>
          <w:sz w:val="24"/>
          <w:szCs w:val="24"/>
          <w:vertAlign w:val="superscript"/>
          <w:lang w:eastAsia="bg-BG"/>
        </w:rPr>
      </w:pPr>
    </w:p>
    <w:p w:rsidR="00154174" w:rsidRPr="001A7A1E" w:rsidRDefault="007674CD" w:rsidP="007674CD">
      <w:pPr>
        <w:spacing w:after="0" w:line="0" w:lineRule="atLeast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Изграждане на училищна комисия за превенция на тормоза и насилието</w:t>
      </w:r>
      <w:r w:rsidRPr="001A7A1E">
        <w:rPr>
          <w:rFonts w:ascii="Arial" w:eastAsia="Times New Roman" w:hAnsi="Arial" w:cs="Arial"/>
          <w:sz w:val="24"/>
          <w:szCs w:val="24"/>
          <w:lang w:val="en-US" w:eastAsia="bg-BG"/>
        </w:rPr>
        <w:t>.</w:t>
      </w:r>
    </w:p>
    <w:p w:rsidR="007674CD" w:rsidRPr="001A7A1E" w:rsidRDefault="007674CD" w:rsidP="007674CD">
      <w:pPr>
        <w:spacing w:after="0" w:line="0" w:lineRule="atLeast"/>
        <w:rPr>
          <w:rFonts w:ascii="Arial" w:eastAsia="Times New Roman" w:hAnsi="Arial" w:cs="Arial"/>
          <w:sz w:val="24"/>
          <w:szCs w:val="24"/>
          <w:lang w:val="en-US" w:eastAsia="bg-BG"/>
        </w:rPr>
      </w:pPr>
    </w:p>
    <w:p w:rsidR="00482016" w:rsidRPr="001A7A1E" w:rsidRDefault="00482016" w:rsidP="00482016">
      <w:pPr>
        <w:tabs>
          <w:tab w:val="left" w:pos="1124"/>
        </w:tabs>
        <w:spacing w:after="0" w:line="0" w:lineRule="atLeast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2.6.Реализиране на дейности за 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превенция и разрешаване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 xml:space="preserve"> на конфликти;</w:t>
      </w:r>
    </w:p>
    <w:p w:rsidR="00482016" w:rsidRPr="001A7A1E" w:rsidRDefault="00482016" w:rsidP="00482016">
      <w:pPr>
        <w:spacing w:after="0" w:line="151" w:lineRule="exact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</w:p>
    <w:p w:rsidR="00482016" w:rsidRPr="001A7A1E" w:rsidRDefault="00482016" w:rsidP="00482016">
      <w:pPr>
        <w:numPr>
          <w:ilvl w:val="0"/>
          <w:numId w:val="21"/>
        </w:numPr>
        <w:tabs>
          <w:tab w:val="left" w:pos="724"/>
        </w:tabs>
        <w:spacing w:after="0" w:line="357" w:lineRule="auto"/>
        <w:ind w:right="20"/>
        <w:jc w:val="both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lastRenderedPageBreak/>
        <w:t xml:space="preserve">Съвместна работа на  класните ръководители по изпълнение на Програмата за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превенция на тормоза и насилието,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както и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000000"/>
          <w:sz w:val="24"/>
          <w:szCs w:val="20"/>
          <w:lang w:eastAsia="bg-BG"/>
        </w:rPr>
        <w:t>дейности за мотивация и преодоляване на проблемното поведение, които са израз на общата воля и на координираните усилия на всички участници в образователния процес.</w:t>
      </w:r>
    </w:p>
    <w:p w:rsidR="00482016" w:rsidRPr="001A7A1E" w:rsidRDefault="00482016" w:rsidP="00482016">
      <w:pPr>
        <w:spacing w:after="0" w:line="16" w:lineRule="exact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</w:p>
    <w:p w:rsidR="00482016" w:rsidRPr="001A7A1E" w:rsidRDefault="00482016" w:rsidP="00482016">
      <w:pPr>
        <w:numPr>
          <w:ilvl w:val="0"/>
          <w:numId w:val="21"/>
        </w:numPr>
        <w:tabs>
          <w:tab w:val="left" w:pos="724"/>
        </w:tabs>
        <w:spacing w:after="0" w:line="350" w:lineRule="auto"/>
        <w:ind w:right="20"/>
        <w:jc w:val="both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Осигуряване на практически опит в интеркултурното сътрудничество за учащи се и преподаватели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.</w:t>
      </w:r>
    </w:p>
    <w:p w:rsidR="00482016" w:rsidRPr="001A7A1E" w:rsidRDefault="00482016" w:rsidP="00482016">
      <w:pPr>
        <w:spacing w:after="0" w:line="20" w:lineRule="exact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</w:p>
    <w:p w:rsidR="00482016" w:rsidRPr="001A7A1E" w:rsidRDefault="00482016" w:rsidP="00482016">
      <w:pPr>
        <w:spacing w:after="0" w:line="234" w:lineRule="auto"/>
        <w:ind w:right="20"/>
        <w:jc w:val="both"/>
        <w:rPr>
          <w:rFonts w:ascii="Arial" w:eastAsia="Times New Roman" w:hAnsi="Arial" w:cs="Arial"/>
          <w:color w:val="262626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2.7.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Изграждане на вътрешна информационна система за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>разпространяване на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u w:val="single"/>
          <w:lang w:eastAsia="bg-BG"/>
        </w:rPr>
        <w:t>информация,</w:t>
      </w:r>
      <w:r w:rsidRPr="001A7A1E"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262626"/>
          <w:sz w:val="24"/>
          <w:szCs w:val="20"/>
          <w:u w:val="single"/>
          <w:lang w:eastAsia="bg-BG"/>
        </w:rPr>
        <w:t>свързана с дейността на училището</w:t>
      </w:r>
      <w:r w:rsidRPr="001A7A1E">
        <w:rPr>
          <w:rFonts w:ascii="Arial" w:eastAsia="Times New Roman" w:hAnsi="Arial" w:cs="Arial"/>
          <w:color w:val="262626"/>
          <w:sz w:val="24"/>
          <w:szCs w:val="20"/>
          <w:lang w:eastAsia="bg-BG"/>
        </w:rPr>
        <w:t>;</w:t>
      </w:r>
    </w:p>
    <w:p w:rsidR="00482016" w:rsidRPr="001A7A1E" w:rsidRDefault="00482016" w:rsidP="00482016">
      <w:pPr>
        <w:spacing w:after="0" w:line="1" w:lineRule="exact"/>
        <w:rPr>
          <w:rFonts w:ascii="Arial" w:eastAsia="Times New Roman" w:hAnsi="Arial" w:cs="Arial"/>
          <w:i/>
          <w:color w:val="262626"/>
          <w:sz w:val="24"/>
          <w:szCs w:val="20"/>
          <w:lang w:eastAsia="bg-BG"/>
        </w:rPr>
      </w:pPr>
    </w:p>
    <w:p w:rsidR="00482016" w:rsidRPr="001A7A1E" w:rsidRDefault="00482016" w:rsidP="00482016">
      <w:pPr>
        <w:numPr>
          <w:ilvl w:val="2"/>
          <w:numId w:val="21"/>
        </w:numPr>
        <w:tabs>
          <w:tab w:val="left" w:pos="242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Интернет страница на училището;</w:t>
      </w:r>
    </w:p>
    <w:p w:rsidR="00482016" w:rsidRPr="001A7A1E" w:rsidRDefault="00482016" w:rsidP="00482016">
      <w:pPr>
        <w:numPr>
          <w:ilvl w:val="2"/>
          <w:numId w:val="21"/>
        </w:numPr>
        <w:tabs>
          <w:tab w:val="left" w:pos="236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Електронен дневник;</w:t>
      </w:r>
    </w:p>
    <w:p w:rsidR="00482016" w:rsidRPr="001A7A1E" w:rsidRDefault="00482016" w:rsidP="00482016">
      <w:pPr>
        <w:numPr>
          <w:ilvl w:val="2"/>
          <w:numId w:val="21"/>
        </w:numPr>
        <w:tabs>
          <w:tab w:val="left" w:pos="236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Електронни </w:t>
      </w:r>
      <w:proofErr w:type="spellStart"/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портфолия</w:t>
      </w:r>
      <w:proofErr w:type="spellEnd"/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на учители;</w:t>
      </w:r>
    </w:p>
    <w:p w:rsidR="00482016" w:rsidRPr="001A7A1E" w:rsidRDefault="00482016" w:rsidP="00482016">
      <w:pPr>
        <w:numPr>
          <w:ilvl w:val="2"/>
          <w:numId w:val="21"/>
        </w:numPr>
        <w:tabs>
          <w:tab w:val="left" w:pos="2364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Електронни </w:t>
      </w:r>
      <w:proofErr w:type="spellStart"/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портфолия</w:t>
      </w:r>
      <w:proofErr w:type="spellEnd"/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на класове.</w:t>
      </w:r>
    </w:p>
    <w:p w:rsidR="00482016" w:rsidRPr="001A7A1E" w:rsidRDefault="00814262" w:rsidP="00482016">
      <w:pPr>
        <w:spacing w:after="0" w:line="276" w:lineRule="exact"/>
        <w:rPr>
          <w:rFonts w:ascii="Arial" w:eastAsia="Times New Roman" w:hAnsi="Arial" w:cs="Arial"/>
          <w:sz w:val="20"/>
          <w:szCs w:val="20"/>
          <w:lang w:eastAsia="bg-BG"/>
        </w:rPr>
      </w:pPr>
      <w:r>
        <w:rPr>
          <w:rFonts w:ascii="Arial" w:eastAsia="Times New Roman" w:hAnsi="Arial" w:cs="Arial"/>
          <w:i/>
          <w:noProof/>
          <w:sz w:val="24"/>
          <w:szCs w:val="20"/>
          <w:lang w:eastAsia="bg-BG"/>
        </w:rPr>
        <w:pict>
          <v:line id="Line 4" o:spid="_x0000_s1028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5pt,-69.9pt" to="453.65pt,-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O6EwIAACg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" o:allowincell="f" strokecolor="#262626" strokeweight=".21164mm"/>
        </w:pict>
      </w:r>
    </w:p>
    <w:p w:rsidR="00482016" w:rsidRPr="001A7A1E" w:rsidRDefault="00482016" w:rsidP="00482016">
      <w:pPr>
        <w:spacing w:after="0" w:line="2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482016" w:rsidRPr="001A7A1E" w:rsidRDefault="00482016" w:rsidP="00482016">
      <w:pPr>
        <w:spacing w:after="0" w:line="33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482016" w:rsidRPr="001A7A1E" w:rsidRDefault="00482016" w:rsidP="00482016">
      <w:pPr>
        <w:spacing w:after="0" w:line="0" w:lineRule="atLeast"/>
        <w:ind w:left="4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ОПЕРАТИВНА ЦЕЛ 3:</w:t>
      </w:r>
    </w:p>
    <w:p w:rsidR="00482016" w:rsidRPr="001A7A1E" w:rsidRDefault="00482016" w:rsidP="00482016">
      <w:pPr>
        <w:spacing w:after="0" w:line="14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482016" w:rsidRPr="001A7A1E" w:rsidRDefault="00482016" w:rsidP="00482016">
      <w:pPr>
        <w:tabs>
          <w:tab w:val="left" w:pos="1903"/>
          <w:tab w:val="left" w:pos="2483"/>
          <w:tab w:val="left" w:pos="7183"/>
          <w:tab w:val="left" w:pos="8443"/>
        </w:tabs>
        <w:spacing w:after="0" w:line="0" w:lineRule="atLeast"/>
        <w:ind w:left="4"/>
        <w:rPr>
          <w:rFonts w:ascii="Arial" w:eastAsia="Times New Roman" w:hAnsi="Arial" w:cs="Arial"/>
          <w:b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УПРАВЛЕНИЕ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ОБРАЗОВАТЕЛНО-ВЪЗПИТАТЕЛНИЯ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ПРОЦЕС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3"/>
          <w:szCs w:val="20"/>
          <w:lang w:eastAsia="bg-BG"/>
        </w:rPr>
        <w:t>ЧРЕЗ</w:t>
      </w:r>
    </w:p>
    <w:p w:rsidR="00482016" w:rsidRPr="001A7A1E" w:rsidRDefault="00482016" w:rsidP="00482016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482016" w:rsidRPr="001A7A1E" w:rsidRDefault="00482016" w:rsidP="00482016">
      <w:pPr>
        <w:tabs>
          <w:tab w:val="left" w:pos="1863"/>
          <w:tab w:val="left" w:pos="2423"/>
          <w:tab w:val="left" w:pos="4183"/>
          <w:tab w:val="left" w:pos="5643"/>
          <w:tab w:val="left" w:pos="6143"/>
          <w:tab w:val="left" w:pos="7743"/>
          <w:tab w:val="left" w:pos="8123"/>
        </w:tabs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ВНЕДРЯВАНЕ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ЕФЕКТИВНА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СИСТЕМА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ЗА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ОБУЧЕНИЕ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УЧЕНЕ,</w:t>
      </w:r>
    </w:p>
    <w:p w:rsidR="00482016" w:rsidRPr="001A7A1E" w:rsidRDefault="00482016" w:rsidP="00482016">
      <w:pPr>
        <w:spacing w:after="0" w:line="13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482016" w:rsidRPr="001A7A1E" w:rsidRDefault="00482016" w:rsidP="00482016">
      <w:pPr>
        <w:spacing w:after="0" w:line="0" w:lineRule="atLeast"/>
        <w:ind w:left="4"/>
        <w:rPr>
          <w:rFonts w:ascii="Arial" w:eastAsia="Times New Roman" w:hAnsi="Arial" w:cs="Arial"/>
          <w:color w:val="FF0000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ОРИЕНТИРАНА КЪМ МИСЛЕНЕ</w:t>
      </w:r>
      <w:r w:rsidRPr="001A7A1E">
        <w:rPr>
          <w:rFonts w:ascii="Arial" w:eastAsia="Times New Roman" w:hAnsi="Arial" w:cs="Arial"/>
          <w:color w:val="FF0000"/>
          <w:sz w:val="24"/>
          <w:szCs w:val="20"/>
          <w:lang w:eastAsia="bg-BG"/>
        </w:rPr>
        <w:t>.</w:t>
      </w:r>
    </w:p>
    <w:p w:rsidR="00482016" w:rsidRPr="001A7A1E" w:rsidRDefault="00482016" w:rsidP="00482016">
      <w:pPr>
        <w:spacing w:after="0" w:line="14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482016" w:rsidRPr="001A7A1E" w:rsidRDefault="00482016" w:rsidP="00482016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1: Учебна дейност</w:t>
      </w:r>
    </w:p>
    <w:p w:rsidR="00482016" w:rsidRPr="001A7A1E" w:rsidRDefault="00482016" w:rsidP="00482016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482016" w:rsidRPr="001A7A1E" w:rsidRDefault="00482016" w:rsidP="00482016">
      <w:pPr>
        <w:spacing w:after="0" w:line="34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482016" w:rsidRPr="001A7A1E" w:rsidRDefault="00482016" w:rsidP="00482016">
      <w:pPr>
        <w:spacing w:after="0" w:line="0" w:lineRule="atLeas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1.1. Разработване и въвеждане на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модел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за п</w:t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одготовка и планиране на уроците,</w:t>
      </w:r>
    </w:p>
    <w:p w:rsidR="00482016" w:rsidRPr="001A7A1E" w:rsidRDefault="00482016" w:rsidP="00482016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482016" w:rsidRPr="001A7A1E" w:rsidRDefault="00482016" w:rsidP="00482016">
      <w:pPr>
        <w:spacing w:after="0" w:line="0" w:lineRule="atLeas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включващ:</w:t>
      </w:r>
    </w:p>
    <w:p w:rsidR="00482016" w:rsidRPr="001A7A1E" w:rsidRDefault="00482016" w:rsidP="00482016">
      <w:pPr>
        <w:spacing w:after="0" w:line="15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482016" w:rsidRPr="001A7A1E" w:rsidRDefault="00482016" w:rsidP="00482016">
      <w:pPr>
        <w:tabs>
          <w:tab w:val="left" w:pos="2224"/>
        </w:tabs>
        <w:spacing w:after="0" w:line="348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1.1.1.Разработване и утвърждаване на годишни тематични разпределения  по учебни предмети, съобразени с ДОС и учебния план на училището;</w:t>
      </w:r>
    </w:p>
    <w:p w:rsidR="00482016" w:rsidRPr="001A7A1E" w:rsidRDefault="00482016" w:rsidP="00482016">
      <w:pPr>
        <w:spacing w:after="0" w:line="28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482016" w:rsidRPr="001A7A1E" w:rsidRDefault="00482016" w:rsidP="00482016">
      <w:pPr>
        <w:tabs>
          <w:tab w:val="left" w:pos="2284"/>
        </w:tabs>
        <w:spacing w:after="0" w:line="354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1.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1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.2.Съобразяване на 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урочното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планиране с учебната програма и с резултатите от входяща, изходяща диагностика и текущото оценяване и го променя гъвкаво при необходимост.</w:t>
      </w:r>
    </w:p>
    <w:p w:rsidR="00482016" w:rsidRPr="001A7A1E" w:rsidRDefault="00482016" w:rsidP="00482016">
      <w:pPr>
        <w:spacing w:after="0" w:line="19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482016" w:rsidRPr="001A7A1E" w:rsidRDefault="00482016" w:rsidP="00482016">
      <w:pPr>
        <w:tabs>
          <w:tab w:val="left" w:pos="2224"/>
        </w:tabs>
        <w:spacing w:after="0" w:line="350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1.1.3.Гъвкаво променяне на годишното и 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урочното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планиране при необходимост</w:t>
      </w:r>
    </w:p>
    <w:p w:rsidR="007674CD" w:rsidRPr="001A7A1E" w:rsidRDefault="00482016" w:rsidP="007674CD">
      <w:pPr>
        <w:spacing w:after="0" w:line="0" w:lineRule="atLeast"/>
        <w:rPr>
          <w:rFonts w:ascii="Arial" w:eastAsia="Times New Roman" w:hAnsi="Arial" w:cs="Arial"/>
          <w:color w:val="262626"/>
          <w:sz w:val="23"/>
          <w:szCs w:val="20"/>
          <w:u w:val="single"/>
          <w:lang w:val="en-US" w:eastAsia="bg-BG"/>
        </w:rPr>
      </w:pPr>
      <w:r w:rsidRPr="001A7A1E">
        <w:rPr>
          <w:rFonts w:ascii="Arial" w:eastAsia="Times New Roman" w:hAnsi="Arial" w:cs="Arial"/>
          <w:color w:val="262626"/>
          <w:sz w:val="23"/>
          <w:szCs w:val="20"/>
          <w:u w:val="single"/>
          <w:lang w:val="en-US" w:eastAsia="bg-BG"/>
        </w:rPr>
        <w:t>.</w:t>
      </w:r>
    </w:p>
    <w:p w:rsidR="00121C67" w:rsidRPr="001A7A1E" w:rsidRDefault="00121C67" w:rsidP="00121C67">
      <w:pPr>
        <w:tabs>
          <w:tab w:val="left" w:pos="1796"/>
        </w:tabs>
        <w:spacing w:after="0" w:line="350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1.1.4.Предвиждане на мерки за диференциран и индивидуализиран подход с нуждаещи се от подкрепа ученици в 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урочните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планове.</w:t>
      </w:r>
    </w:p>
    <w:p w:rsidR="00121C67" w:rsidRPr="001A7A1E" w:rsidRDefault="00121C67" w:rsidP="00121C67">
      <w:pPr>
        <w:spacing w:after="0" w:line="23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tabs>
          <w:tab w:val="left" w:pos="1796"/>
        </w:tabs>
        <w:spacing w:after="0" w:line="350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1.1.5.Предварително планиране целите на урока. Тяхното ясно формулиране и правилно обосноваване.</w:t>
      </w:r>
    </w:p>
    <w:p w:rsidR="00121C67" w:rsidRPr="001A7A1E" w:rsidRDefault="00121C67" w:rsidP="00121C67">
      <w:pPr>
        <w:spacing w:after="0" w:line="23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tabs>
          <w:tab w:val="left" w:pos="1796"/>
        </w:tabs>
        <w:spacing w:after="0" w:line="354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1.1.6.Разпределяне на съотношението на уроците за нови знания към тези за затвърдяване съгласно изискванията на ДОС за общообразователната подготовка и ДОС за оценяване.</w:t>
      </w:r>
    </w:p>
    <w:p w:rsidR="00121C67" w:rsidRPr="001A7A1E" w:rsidRDefault="00121C67" w:rsidP="00121C67">
      <w:pPr>
        <w:spacing w:after="0" w:line="22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tabs>
          <w:tab w:val="left" w:pos="1796"/>
        </w:tabs>
        <w:spacing w:after="0" w:line="354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1.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1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.7.Адаптиране на 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урочните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планове спрямо равнището на подготовка и различните потребности на учениците.</w:t>
      </w:r>
    </w:p>
    <w:p w:rsidR="00121C67" w:rsidRPr="001A7A1E" w:rsidRDefault="00121C67" w:rsidP="00121C67">
      <w:pPr>
        <w:spacing w:after="0" w:line="7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tabs>
          <w:tab w:val="left" w:pos="1796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1.1.8.Предварителна подготовка на учебни материали за урока.</w:t>
      </w:r>
    </w:p>
    <w:p w:rsidR="00121C67" w:rsidRPr="001A7A1E" w:rsidRDefault="00121C67" w:rsidP="00121C67">
      <w:pPr>
        <w:spacing w:after="0" w:line="151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tabs>
          <w:tab w:val="left" w:pos="1796"/>
        </w:tabs>
        <w:spacing w:after="0" w:line="354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1.1.9.Включване на учениците в предварителната подготовка на урока със задачи за проучване, с презентации, с информационни съобщения и др.</w:t>
      </w:r>
    </w:p>
    <w:p w:rsidR="00121C67" w:rsidRPr="001A7A1E" w:rsidRDefault="00121C67" w:rsidP="00121C67">
      <w:pPr>
        <w:spacing w:after="0" w:line="7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0"/>
          <w:numId w:val="22"/>
        </w:numPr>
        <w:tabs>
          <w:tab w:val="left" w:pos="416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Изграждане на ясна и методически обоснована структура на урока:</w:t>
      </w:r>
    </w:p>
    <w:p w:rsidR="00121C67" w:rsidRPr="001A7A1E" w:rsidRDefault="00121C67" w:rsidP="00121C67">
      <w:pPr>
        <w:spacing w:after="0" w:line="151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1"/>
          <w:numId w:val="22"/>
        </w:numPr>
        <w:tabs>
          <w:tab w:val="left" w:pos="1136"/>
        </w:tabs>
        <w:spacing w:after="0" w:line="354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Включване на значителна част от учениците в отделните структурни елементи на урока и събуждане на интереса им и на потребност от аргументирана позиция и защитата й.</w:t>
      </w:r>
    </w:p>
    <w:p w:rsidR="00121C67" w:rsidRPr="001A7A1E" w:rsidRDefault="00121C67" w:rsidP="00121C67">
      <w:pPr>
        <w:spacing w:after="0" w:line="19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1"/>
          <w:numId w:val="22"/>
        </w:numPr>
        <w:tabs>
          <w:tab w:val="left" w:pos="1136"/>
        </w:tabs>
        <w:spacing w:after="0" w:line="350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Открояване на структурни елементи, които са предпочитани и очаквани от учениците.</w:t>
      </w:r>
    </w:p>
    <w:p w:rsidR="00121C67" w:rsidRPr="001A7A1E" w:rsidRDefault="00121C67" w:rsidP="00121C67">
      <w:pPr>
        <w:spacing w:after="0" w:line="23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1"/>
          <w:numId w:val="22"/>
        </w:numPr>
        <w:tabs>
          <w:tab w:val="left" w:pos="1136"/>
        </w:tabs>
        <w:spacing w:after="0" w:line="350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Целесъобразно управляване на 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урочното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време и постигане на баланс между отделните структурни елементи.</w:t>
      </w:r>
    </w:p>
    <w:p w:rsidR="00121C67" w:rsidRPr="001A7A1E" w:rsidRDefault="00121C67" w:rsidP="00121C67">
      <w:pPr>
        <w:spacing w:after="0" w:line="23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1"/>
          <w:numId w:val="22"/>
        </w:numPr>
        <w:tabs>
          <w:tab w:val="left" w:pos="1136"/>
        </w:tabs>
        <w:spacing w:after="0" w:line="350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Осъвременяване и актуализиране на учебното съдържание от страна на учителя.</w:t>
      </w:r>
    </w:p>
    <w:p w:rsidR="00121C67" w:rsidRPr="001A7A1E" w:rsidRDefault="00121C67" w:rsidP="00121C67">
      <w:pPr>
        <w:spacing w:after="0" w:line="1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0"/>
          <w:numId w:val="22"/>
        </w:numPr>
        <w:tabs>
          <w:tab w:val="left" w:pos="416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Планиране и използване на ИКТ в урока</w:t>
      </w:r>
    </w:p>
    <w:p w:rsidR="00121C67" w:rsidRPr="001A7A1E" w:rsidRDefault="00121C67" w:rsidP="00121C67">
      <w:pPr>
        <w:spacing w:after="0" w:line="151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2"/>
          <w:numId w:val="22"/>
        </w:numPr>
        <w:tabs>
          <w:tab w:val="left" w:pos="1880"/>
        </w:tabs>
        <w:spacing w:after="0" w:line="354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Разработване и въвеждане на система за квалификация на учителите във връзка с ефективното използване съвременни информационни и комуникационни технологии в обучението.</w:t>
      </w:r>
    </w:p>
    <w:p w:rsidR="00121C67" w:rsidRPr="001A7A1E" w:rsidRDefault="00121C67" w:rsidP="00121C67">
      <w:pPr>
        <w:spacing w:after="0" w:line="7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3"/>
          <w:numId w:val="22"/>
        </w:numPr>
        <w:tabs>
          <w:tab w:val="left" w:pos="1796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Самостоятелно  разработване  на  мултимедийни  и  електронни</w:t>
      </w:r>
    </w:p>
    <w:p w:rsidR="00121C67" w:rsidRPr="001A7A1E" w:rsidRDefault="00121C67" w:rsidP="00121C67">
      <w:pPr>
        <w:spacing w:after="0" w:line="136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spacing w:after="0" w:line="0" w:lineRule="atLeast"/>
        <w:ind w:left="1076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уроци.</w:t>
      </w:r>
    </w:p>
    <w:p w:rsidR="00121C67" w:rsidRPr="001A7A1E" w:rsidRDefault="00121C67" w:rsidP="00121C67">
      <w:pPr>
        <w:spacing w:after="0" w:line="151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3"/>
          <w:numId w:val="22"/>
        </w:numPr>
        <w:tabs>
          <w:tab w:val="left" w:pos="1739"/>
        </w:tabs>
        <w:spacing w:after="0" w:line="348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Осигуряване на обучения за методически насоки за работата с интерактивно съдържание в мултимедийна и електронна среда.</w:t>
      </w:r>
    </w:p>
    <w:p w:rsidR="00121C67" w:rsidRPr="001A7A1E" w:rsidRDefault="00121C67" w:rsidP="00121C67">
      <w:pPr>
        <w:spacing w:after="0" w:line="27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21C67" w:rsidRPr="001A7A1E" w:rsidRDefault="00121C67" w:rsidP="00121C67">
      <w:pPr>
        <w:numPr>
          <w:ilvl w:val="3"/>
          <w:numId w:val="22"/>
        </w:numPr>
        <w:tabs>
          <w:tab w:val="left" w:pos="1842"/>
        </w:tabs>
        <w:spacing w:after="0" w:line="348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Интерактивен подход на обучение, създаване условия за формиране на умения за правилно, трайно, самостоятелно и съзнателно</w:t>
      </w:r>
      <w:r w:rsidRPr="001A7A1E">
        <w:rPr>
          <w:rFonts w:ascii="Arial" w:eastAsia="Times New Roman" w:hAnsi="Arial" w:cs="Arial"/>
          <w:sz w:val="24"/>
          <w:szCs w:val="20"/>
          <w:lang w:val="en-US" w:eastAsia="bg-BG"/>
        </w:rPr>
        <w:t xml:space="preserve"> </w:t>
      </w:r>
      <w:r w:rsidRPr="001A7A1E">
        <w:rPr>
          <w:rFonts w:ascii="Arial" w:eastAsia="Times New Roman" w:hAnsi="Arial" w:cs="Arial"/>
          <w:sz w:val="24"/>
        </w:rPr>
        <w:t xml:space="preserve">усвояване на учебния материал </w:t>
      </w:r>
      <w:r w:rsidRPr="001A7A1E">
        <w:rPr>
          <w:rFonts w:ascii="Arial" w:eastAsia="Times New Roman" w:hAnsi="Arial" w:cs="Arial"/>
          <w:sz w:val="24"/>
          <w:lang w:val="en-US"/>
        </w:rPr>
        <w:t>.</w:t>
      </w:r>
    </w:p>
    <w:p w:rsidR="00C4458C" w:rsidRPr="001A7A1E" w:rsidRDefault="00C4458C" w:rsidP="00C4458C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Дейност 2: Оценяване и самооценяване</w:t>
      </w:r>
    </w:p>
    <w:p w:rsidR="00C4458C" w:rsidRPr="001A7A1E" w:rsidRDefault="00C4458C" w:rsidP="00C4458C">
      <w:pPr>
        <w:spacing w:after="0" w:line="347" w:lineRule="exact"/>
        <w:rPr>
          <w:rFonts w:ascii="Arial" w:eastAsia="Times New Roman" w:hAnsi="Arial" w:cs="Arial"/>
          <w:sz w:val="24"/>
          <w:szCs w:val="24"/>
          <w:lang w:eastAsia="bg-BG"/>
        </w:rPr>
      </w:pPr>
    </w:p>
    <w:p w:rsidR="00C4458C" w:rsidRPr="001A7A1E" w:rsidRDefault="00C4458C" w:rsidP="00C4458C">
      <w:pPr>
        <w:spacing w:after="0" w:line="0" w:lineRule="atLeast"/>
        <w:ind w:left="420"/>
        <w:rPr>
          <w:rFonts w:ascii="Arial" w:eastAsia="Times New Roman" w:hAnsi="Arial" w:cs="Arial"/>
          <w:sz w:val="24"/>
          <w:szCs w:val="24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u w:val="single"/>
          <w:lang w:eastAsia="bg-BG"/>
        </w:rPr>
        <w:t>2.1. Използване на разнообразни форми за проверка и оценка на ученици.</w:t>
      </w:r>
    </w:p>
    <w:p w:rsidR="00C4458C" w:rsidRPr="001A7A1E" w:rsidRDefault="00C4458C" w:rsidP="00C4458C">
      <w:pPr>
        <w:spacing w:after="0" w:line="149" w:lineRule="exact"/>
        <w:rPr>
          <w:rFonts w:ascii="Arial" w:eastAsia="Times New Roman" w:hAnsi="Arial" w:cs="Arial"/>
          <w:sz w:val="24"/>
          <w:szCs w:val="24"/>
          <w:lang w:eastAsia="bg-BG"/>
        </w:rPr>
      </w:pPr>
    </w:p>
    <w:p w:rsidR="00C4458C" w:rsidRPr="001A7A1E" w:rsidRDefault="00C4458C" w:rsidP="00C4458C">
      <w:pPr>
        <w:spacing w:after="0" w:line="354" w:lineRule="auto"/>
        <w:ind w:left="42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2.1. 1.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Запознаване и спазване на ДОС за оценяване на резултатите от обучението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на учениците. Разясняване на педагогическите специалисти на целите и подходите за тълкуване на резултатите: нормативен, </w:t>
      </w:r>
      <w:proofErr w:type="spellStart"/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критериален</w:t>
      </w:r>
      <w:proofErr w:type="spellEnd"/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, смесен,</w:t>
      </w:r>
    </w:p>
    <w:p w:rsidR="00C4458C" w:rsidRPr="001A7A1E" w:rsidRDefault="00C4458C" w:rsidP="00C4458C">
      <w:pPr>
        <w:spacing w:after="0" w:line="10" w:lineRule="exact"/>
        <w:rPr>
          <w:rFonts w:ascii="Arial" w:eastAsia="Times New Roman" w:hAnsi="Arial" w:cs="Arial"/>
          <w:sz w:val="24"/>
          <w:szCs w:val="24"/>
          <w:lang w:eastAsia="bg-BG"/>
        </w:rPr>
      </w:pPr>
    </w:p>
    <w:p w:rsidR="00C4458C" w:rsidRPr="001A7A1E" w:rsidRDefault="00C4458C" w:rsidP="00C4458C">
      <w:pPr>
        <w:tabs>
          <w:tab w:val="left" w:pos="1340"/>
          <w:tab w:val="left" w:pos="1740"/>
          <w:tab w:val="left" w:pos="3180"/>
          <w:tab w:val="left" w:pos="3720"/>
          <w:tab w:val="left" w:pos="5340"/>
          <w:tab w:val="left" w:pos="5740"/>
          <w:tab w:val="left" w:pos="7540"/>
        </w:tabs>
        <w:spacing w:after="0" w:line="0" w:lineRule="atLeast"/>
        <w:ind w:left="420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както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и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функциите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на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оценяването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–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диагностична,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прогностична,</w:t>
      </w:r>
    </w:p>
    <w:p w:rsidR="00C4458C" w:rsidRPr="001A7A1E" w:rsidRDefault="00C4458C" w:rsidP="00C4458C">
      <w:pPr>
        <w:spacing w:after="0" w:line="137" w:lineRule="exact"/>
        <w:rPr>
          <w:rFonts w:ascii="Arial" w:eastAsia="Times New Roman" w:hAnsi="Arial" w:cs="Arial"/>
          <w:sz w:val="24"/>
          <w:szCs w:val="24"/>
          <w:lang w:eastAsia="bg-BG"/>
        </w:rPr>
      </w:pPr>
    </w:p>
    <w:p w:rsidR="00C4458C" w:rsidRPr="001A7A1E" w:rsidRDefault="00C4458C" w:rsidP="00C4458C">
      <w:pPr>
        <w:spacing w:after="0" w:line="0" w:lineRule="atLeast"/>
        <w:ind w:left="420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констатираща, информативна, мотивационна, селективна.</w:t>
      </w:r>
    </w:p>
    <w:p w:rsidR="00C4458C" w:rsidRPr="001A7A1E" w:rsidRDefault="00C4458C" w:rsidP="00C4458C">
      <w:pPr>
        <w:spacing w:after="0" w:line="152" w:lineRule="exact"/>
        <w:rPr>
          <w:rFonts w:ascii="Arial" w:eastAsia="Times New Roman" w:hAnsi="Arial" w:cs="Arial"/>
          <w:sz w:val="24"/>
          <w:szCs w:val="24"/>
          <w:lang w:eastAsia="bg-BG"/>
        </w:rPr>
      </w:pPr>
    </w:p>
    <w:p w:rsidR="00C4458C" w:rsidRPr="001A7A1E" w:rsidRDefault="00C4458C" w:rsidP="00C4458C">
      <w:pPr>
        <w:spacing w:after="0" w:line="354" w:lineRule="auto"/>
        <w:ind w:left="420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2.1.2.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 xml:space="preserve">Осигуряване на обучение за учителите по </w:t>
      </w:r>
      <w:proofErr w:type="spellStart"/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доцимология</w:t>
      </w:r>
      <w:proofErr w:type="spellEnd"/>
      <w:r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–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свързано с методи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на оценяване на учениците, тестово изпитване, формиране на оценка, използване на разнообразни форми на проверка и оценка, основани на:</w:t>
      </w:r>
    </w:p>
    <w:p w:rsidR="00C4458C" w:rsidRPr="001A7A1E" w:rsidRDefault="00C4458C" w:rsidP="00C4458C">
      <w:pPr>
        <w:spacing w:after="0" w:line="17" w:lineRule="exact"/>
        <w:rPr>
          <w:rFonts w:ascii="Arial" w:eastAsia="Times New Roman" w:hAnsi="Arial" w:cs="Arial"/>
          <w:sz w:val="24"/>
          <w:szCs w:val="24"/>
          <w:lang w:eastAsia="bg-BG"/>
        </w:rPr>
      </w:pPr>
    </w:p>
    <w:p w:rsidR="00C4458C" w:rsidRPr="001A7A1E" w:rsidRDefault="00C4458C" w:rsidP="00C4458C">
      <w:pPr>
        <w:numPr>
          <w:ilvl w:val="0"/>
          <w:numId w:val="23"/>
        </w:numPr>
        <w:tabs>
          <w:tab w:val="left" w:pos="720"/>
        </w:tabs>
        <w:spacing w:after="0" w:line="180" w:lineRule="auto"/>
        <w:ind w:right="20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lastRenderedPageBreak/>
        <w:t xml:space="preserve">Достъпност на оценяването - </w:t>
      </w:r>
      <w:r w:rsidRPr="001A7A1E">
        <w:rPr>
          <w:rFonts w:ascii="Arial" w:eastAsia="Times New Roman" w:hAnsi="Arial" w:cs="Arial"/>
          <w:color w:val="00B050"/>
          <w:sz w:val="24"/>
          <w:szCs w:val="24"/>
          <w:lang w:eastAsia="bg-BG"/>
        </w:rPr>
        <w:t>/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в ясна и разбираема форма,оповестявана по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подходящ и удобен начин, налична и достъпна е на безпристрастна основа</w:t>
      </w:r>
      <w:r w:rsidRPr="001A7A1E">
        <w:rPr>
          <w:rFonts w:ascii="Arial" w:eastAsia="Times New Roman" w:hAnsi="Arial" w:cs="Arial"/>
          <w:color w:val="00B050"/>
          <w:sz w:val="24"/>
          <w:szCs w:val="24"/>
          <w:lang w:eastAsia="bg-BG"/>
        </w:rPr>
        <w:t>/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;</w:t>
      </w:r>
    </w:p>
    <w:p w:rsidR="00C4458C" w:rsidRPr="001A7A1E" w:rsidRDefault="00C4458C" w:rsidP="00C4458C">
      <w:pPr>
        <w:spacing w:after="0" w:line="12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C4458C" w:rsidRPr="001A7A1E" w:rsidRDefault="00C4458C" w:rsidP="00C4458C">
      <w:pPr>
        <w:numPr>
          <w:ilvl w:val="0"/>
          <w:numId w:val="23"/>
        </w:numPr>
        <w:tabs>
          <w:tab w:val="left" w:pos="780"/>
        </w:tabs>
        <w:spacing w:after="0" w:line="180" w:lineRule="auto"/>
        <w:ind w:right="20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Точност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–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отразява действителността точно и надеждно като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измерва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близостта на оценките до неизвестните действителни стойности;</w:t>
      </w:r>
    </w:p>
    <w:p w:rsidR="00C4458C" w:rsidRPr="001A7A1E" w:rsidRDefault="00C4458C" w:rsidP="00C4458C">
      <w:pPr>
        <w:spacing w:after="0" w:line="13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C4458C" w:rsidRPr="001A7A1E" w:rsidRDefault="00C4458C" w:rsidP="00C4458C">
      <w:pPr>
        <w:numPr>
          <w:ilvl w:val="0"/>
          <w:numId w:val="23"/>
        </w:numPr>
        <w:tabs>
          <w:tab w:val="left" w:pos="780"/>
        </w:tabs>
        <w:spacing w:after="0" w:line="192" w:lineRule="auto"/>
        <w:ind w:right="20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Яснота-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дали данните са придружени с подходящите метаданни,</w:t>
      </w:r>
      <w:r w:rsidRPr="001A7A1E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включително информация за тяхното качество и степента, в която се предоставя допълнително съдействие на потребителите от доставчиците на данни.</w:t>
      </w:r>
    </w:p>
    <w:p w:rsidR="00C4458C" w:rsidRPr="001A7A1E" w:rsidRDefault="00C4458C" w:rsidP="00C4458C">
      <w:pPr>
        <w:spacing w:after="0" w:line="16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C4458C" w:rsidRPr="001A7A1E" w:rsidRDefault="00C4458C" w:rsidP="00C4458C">
      <w:pPr>
        <w:numPr>
          <w:ilvl w:val="0"/>
          <w:numId w:val="23"/>
        </w:numPr>
        <w:tabs>
          <w:tab w:val="left" w:pos="720"/>
        </w:tabs>
        <w:spacing w:after="0" w:line="180" w:lineRule="auto"/>
        <w:ind w:right="20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Съгласуваност -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данните да бъдат надеждно комбинирани по различни начини</w:t>
      </w:r>
      <w:r w:rsidRPr="001A7A1E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и за различни цели.</w:t>
      </w:r>
    </w:p>
    <w:p w:rsidR="00C4458C" w:rsidRPr="001A7A1E" w:rsidRDefault="00C4458C" w:rsidP="00C4458C">
      <w:pPr>
        <w:spacing w:after="0" w:line="12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C4458C" w:rsidRPr="001A7A1E" w:rsidRDefault="00C4458C" w:rsidP="00C4458C">
      <w:pPr>
        <w:numPr>
          <w:ilvl w:val="0"/>
          <w:numId w:val="23"/>
        </w:numPr>
        <w:tabs>
          <w:tab w:val="left" w:pos="720"/>
        </w:tabs>
        <w:spacing w:after="0" w:line="180" w:lineRule="auto"/>
        <w:ind w:right="20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Сравнимост -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измерване на степента,</w:t>
      </w:r>
      <w:r w:rsidRPr="001A7A1E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в която различията между</w:t>
      </w:r>
      <w:r w:rsidRPr="001A7A1E">
        <w:rPr>
          <w:rFonts w:ascii="Arial" w:eastAsia="Times New Roman" w:hAnsi="Arial" w:cs="Arial"/>
          <w:b/>
          <w:i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статистическите данни могат да се обяснят с различията между действителните стойности на статистическите характеристики.</w:t>
      </w:r>
    </w:p>
    <w:p w:rsidR="00C4458C" w:rsidRPr="001A7A1E" w:rsidRDefault="00C4458C" w:rsidP="00C4458C">
      <w:pPr>
        <w:spacing w:after="0" w:line="14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006FF6" w:rsidRPr="001A7A1E" w:rsidRDefault="00C4458C" w:rsidP="00C4458C">
      <w:pPr>
        <w:spacing w:after="0" w:line="0" w:lineRule="atLeast"/>
        <w:rPr>
          <w:rFonts w:ascii="Arial" w:eastAsia="Times New Roman" w:hAnsi="Arial" w:cs="Arial"/>
          <w:sz w:val="24"/>
          <w:szCs w:val="24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Свързаност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измерване на логическата и числовата съгласуваност,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т.е.</w:t>
      </w:r>
      <w:r w:rsidRPr="001A7A1E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4"/>
          <w:lang w:eastAsia="bg-BG"/>
        </w:rPr>
        <w:t>адекватността (способността) на данните да бъдат надеждно комбинирани</w:t>
      </w:r>
      <w:r w:rsidR="00006FF6" w:rsidRPr="001A7A1E">
        <w:rPr>
          <w:rFonts w:ascii="Arial" w:eastAsia="Times New Roman" w:hAnsi="Arial" w:cs="Arial"/>
          <w:sz w:val="24"/>
          <w:szCs w:val="24"/>
          <w:lang w:val="en-US" w:eastAsia="bg-BG"/>
        </w:rPr>
        <w:t>.</w:t>
      </w:r>
    </w:p>
    <w:p w:rsidR="00006FF6" w:rsidRPr="001A7A1E" w:rsidRDefault="00006FF6" w:rsidP="00006FF6">
      <w:pPr>
        <w:numPr>
          <w:ilvl w:val="0"/>
          <w:numId w:val="24"/>
        </w:numPr>
        <w:tabs>
          <w:tab w:val="left" w:pos="364"/>
        </w:tabs>
        <w:spacing w:after="0" w:line="192" w:lineRule="auto"/>
        <w:ind w:right="20"/>
        <w:jc w:val="both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b/>
          <w:i/>
          <w:sz w:val="24"/>
          <w:szCs w:val="20"/>
          <w:lang w:eastAsia="bg-BG"/>
        </w:rPr>
        <w:t xml:space="preserve">Подобряване на качеството (дейности). </w:t>
      </w:r>
    </w:p>
    <w:p w:rsidR="00006FF6" w:rsidRPr="001A7A1E" w:rsidRDefault="00006FF6" w:rsidP="00006FF6">
      <w:pPr>
        <w:tabs>
          <w:tab w:val="left" w:pos="364"/>
        </w:tabs>
        <w:spacing w:after="0" w:line="192" w:lineRule="auto"/>
        <w:ind w:left="364" w:right="20"/>
        <w:jc w:val="both"/>
        <w:rPr>
          <w:rFonts w:ascii="Arial" w:eastAsia="Times New Roman" w:hAnsi="Arial" w:cs="Arial"/>
          <w:b/>
          <w:i/>
          <w:sz w:val="24"/>
          <w:szCs w:val="20"/>
          <w:lang w:eastAsia="bg-BG"/>
        </w:rPr>
      </w:pPr>
    </w:p>
    <w:p w:rsidR="00006FF6" w:rsidRPr="001A7A1E" w:rsidRDefault="00006FF6" w:rsidP="00006FF6">
      <w:pPr>
        <w:tabs>
          <w:tab w:val="left" w:pos="364"/>
        </w:tabs>
        <w:spacing w:after="0" w:line="192" w:lineRule="auto"/>
        <w:ind w:left="364" w:right="20"/>
        <w:jc w:val="both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Подобряването на качеството е част от управлението на качеството.</w:t>
      </w:r>
    </w:p>
    <w:p w:rsidR="00006FF6" w:rsidRPr="001A7A1E" w:rsidRDefault="00006FF6" w:rsidP="00006FF6">
      <w:pPr>
        <w:spacing w:after="0" w:line="16" w:lineRule="exact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</w:p>
    <w:p w:rsidR="00006FF6" w:rsidRPr="001A7A1E" w:rsidRDefault="00006FF6" w:rsidP="00006FF6">
      <w:pPr>
        <w:numPr>
          <w:ilvl w:val="1"/>
          <w:numId w:val="24"/>
        </w:numPr>
        <w:tabs>
          <w:tab w:val="left" w:pos="1422"/>
        </w:tabs>
        <w:spacing w:after="0" w:line="23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Прилагане на разнообразие от форми за проверка и оценка на постиженията на учениците (формални, неформални, вътрешни, външни</w:t>
      </w:r>
    </w:p>
    <w:p w:rsidR="00006FF6" w:rsidRPr="001A7A1E" w:rsidRDefault="00006FF6" w:rsidP="00006FF6">
      <w:pPr>
        <w:spacing w:after="0" w:line="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006FF6" w:rsidRPr="001A7A1E" w:rsidRDefault="00006FF6" w:rsidP="00006FF6">
      <w:pPr>
        <w:spacing w:after="0" w:line="0" w:lineRule="atLeast"/>
        <w:ind w:left="364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форми на оценяване, самооценяване и взаимно оценяване).</w:t>
      </w:r>
    </w:p>
    <w:p w:rsidR="00006FF6" w:rsidRPr="001A7A1E" w:rsidRDefault="00006FF6" w:rsidP="00006FF6">
      <w:pPr>
        <w:spacing w:after="0" w:line="1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006FF6" w:rsidRPr="001A7A1E" w:rsidRDefault="00006FF6" w:rsidP="00006FF6">
      <w:pPr>
        <w:spacing w:after="0" w:line="0" w:lineRule="atLeast"/>
        <w:ind w:left="64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</w:p>
    <w:p w:rsidR="00006FF6" w:rsidRPr="001A7A1E" w:rsidRDefault="00006FF6" w:rsidP="00006FF6">
      <w:pPr>
        <w:spacing w:after="0" w:line="0" w:lineRule="atLeast"/>
        <w:ind w:left="64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2.2. </w:t>
      </w:r>
      <w:proofErr w:type="spellStart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Изготване</w:t>
      </w:r>
      <w:proofErr w:type="spellEnd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 на критерии за оценяване, известни на учениците</w:t>
      </w:r>
    </w:p>
    <w:p w:rsidR="00006FF6" w:rsidRPr="001A7A1E" w:rsidRDefault="00006FF6" w:rsidP="00006FF6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006FF6" w:rsidRPr="001A7A1E" w:rsidRDefault="00006FF6" w:rsidP="00006FF6">
      <w:pPr>
        <w:numPr>
          <w:ilvl w:val="0"/>
          <w:numId w:val="25"/>
        </w:numPr>
        <w:tabs>
          <w:tab w:val="left" w:pos="767"/>
        </w:tabs>
        <w:spacing w:after="0" w:line="350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Разработване и утвърждаване на училищни "стандарти" /училищни добри практики/ за оценяване по отделни предмети и запознаване на учениците с тях.</w:t>
      </w:r>
    </w:p>
    <w:p w:rsidR="00006FF6" w:rsidRPr="001A7A1E" w:rsidRDefault="00006FF6" w:rsidP="00006FF6">
      <w:pPr>
        <w:spacing w:after="0" w:line="23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006FF6" w:rsidRPr="001A7A1E" w:rsidRDefault="00006FF6" w:rsidP="00006FF6">
      <w:pPr>
        <w:numPr>
          <w:ilvl w:val="0"/>
          <w:numId w:val="25"/>
        </w:numPr>
        <w:tabs>
          <w:tab w:val="left" w:pos="671"/>
        </w:tabs>
        <w:spacing w:after="0" w:line="350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Провеждане на ежегодни информационни кампании в началото на учебната година с ученици и родители за запознаване с критериите за оценяване.</w:t>
      </w:r>
    </w:p>
    <w:p w:rsidR="00006FF6" w:rsidRPr="001A7A1E" w:rsidRDefault="00006FF6" w:rsidP="00006FF6">
      <w:pPr>
        <w:spacing w:after="0" w:line="23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006FF6" w:rsidRPr="001A7A1E" w:rsidRDefault="00006FF6" w:rsidP="00006FF6">
      <w:pPr>
        <w:spacing w:after="0" w:line="23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006FF6" w:rsidRPr="001A7A1E" w:rsidRDefault="00006FF6" w:rsidP="00006FF6">
      <w:pPr>
        <w:numPr>
          <w:ilvl w:val="0"/>
          <w:numId w:val="25"/>
        </w:numPr>
        <w:tabs>
          <w:tab w:val="left" w:pos="781"/>
        </w:tabs>
        <w:spacing w:after="0" w:line="35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Изготвяне на график за датите за контролните и класните работи, предварителното му оповестяване на учениците и на родителите. </w:t>
      </w:r>
    </w:p>
    <w:p w:rsidR="00006FF6" w:rsidRPr="001A7A1E" w:rsidRDefault="00006FF6" w:rsidP="00006FF6">
      <w:pPr>
        <w:spacing w:after="0" w:line="1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006FF6" w:rsidRPr="001A7A1E" w:rsidRDefault="00006FF6" w:rsidP="00006FF6">
      <w:pPr>
        <w:spacing w:after="0" w:line="2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006FF6" w:rsidRPr="001A7A1E" w:rsidRDefault="00006FF6" w:rsidP="00006FF6">
      <w:pPr>
        <w:spacing w:after="0" w:line="350" w:lineRule="auto"/>
        <w:ind w:left="64" w:right="20"/>
        <w:jc w:val="both"/>
        <w:rPr>
          <w:rFonts w:ascii="Arial" w:eastAsia="Times New Roman" w:hAnsi="Arial" w:cs="Arial"/>
          <w:sz w:val="24"/>
          <w:szCs w:val="20"/>
          <w:lang w:val="en-US"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2.3. Обсег на използването на ИКТ при оценяването по учебни предмети .</w:t>
      </w:r>
    </w:p>
    <w:p w:rsidR="00006FF6" w:rsidRPr="001A7A1E" w:rsidRDefault="00006FF6" w:rsidP="00006FF6">
      <w:pPr>
        <w:spacing w:after="0" w:line="350" w:lineRule="auto"/>
        <w:ind w:left="64" w:right="20"/>
        <w:jc w:val="both"/>
        <w:rPr>
          <w:rFonts w:ascii="Arial" w:eastAsia="Times New Roman" w:hAnsi="Arial" w:cs="Arial"/>
          <w:sz w:val="24"/>
          <w:szCs w:val="20"/>
          <w:lang w:val="en-US" w:eastAsia="bg-BG"/>
        </w:rPr>
      </w:pPr>
    </w:p>
    <w:p w:rsidR="00131A80" w:rsidRPr="001A7A1E" w:rsidRDefault="00131A80" w:rsidP="00131A80">
      <w:pPr>
        <w:numPr>
          <w:ilvl w:val="0"/>
          <w:numId w:val="26"/>
        </w:numPr>
        <w:tabs>
          <w:tab w:val="left" w:pos="665"/>
        </w:tabs>
        <w:spacing w:after="0" w:line="35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Изграждане на система за визуализиране на резултатите от НВО на училищно равнище във вид, който е удобен за анализи и обработка с цел разработване на политики за подобряване на резултатите.</w:t>
      </w:r>
    </w:p>
    <w:p w:rsidR="00131A80" w:rsidRPr="001A7A1E" w:rsidRDefault="00131A80" w:rsidP="00131A80">
      <w:pPr>
        <w:spacing w:after="0" w:line="10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131A80" w:rsidRPr="001A7A1E" w:rsidRDefault="00131A80" w:rsidP="00131A80">
      <w:pPr>
        <w:numPr>
          <w:ilvl w:val="0"/>
          <w:numId w:val="26"/>
        </w:numPr>
        <w:tabs>
          <w:tab w:val="left" w:pos="600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Генериране на данни в системата:</w:t>
      </w:r>
    </w:p>
    <w:p w:rsidR="00131A80" w:rsidRPr="001A7A1E" w:rsidRDefault="00131A80" w:rsidP="00131A80">
      <w:pPr>
        <w:numPr>
          <w:ilvl w:val="1"/>
          <w:numId w:val="26"/>
        </w:numPr>
        <w:tabs>
          <w:tab w:val="left" w:pos="720"/>
        </w:tabs>
        <w:spacing w:after="0" w:line="185" w:lineRule="auto"/>
        <w:jc w:val="both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средните резултати на училището от националното външно оценяване,</w:t>
      </w:r>
    </w:p>
    <w:p w:rsidR="00131A80" w:rsidRPr="001A7A1E" w:rsidRDefault="00131A80" w:rsidP="00131A80">
      <w:pPr>
        <w:spacing w:after="0" w:line="163" w:lineRule="exact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</w:p>
    <w:p w:rsidR="00131A80" w:rsidRPr="001A7A1E" w:rsidRDefault="00131A80" w:rsidP="00131A80">
      <w:pPr>
        <w:numPr>
          <w:ilvl w:val="1"/>
          <w:numId w:val="26"/>
        </w:numPr>
        <w:tabs>
          <w:tab w:val="left" w:pos="720"/>
        </w:tabs>
        <w:spacing w:after="0" w:line="182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средните резултати за областта,</w:t>
      </w:r>
    </w:p>
    <w:p w:rsidR="00131A80" w:rsidRPr="001A7A1E" w:rsidRDefault="00131A80" w:rsidP="00131A80">
      <w:pPr>
        <w:spacing w:after="0" w:line="160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131A80" w:rsidRPr="001A7A1E" w:rsidRDefault="00131A80" w:rsidP="00131A80">
      <w:pPr>
        <w:numPr>
          <w:ilvl w:val="1"/>
          <w:numId w:val="26"/>
        </w:numPr>
        <w:tabs>
          <w:tab w:val="left" w:pos="780"/>
        </w:tabs>
        <w:spacing w:after="0" w:line="182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4"/>
          <w:lang w:eastAsia="bg-BG"/>
        </w:rPr>
        <w:t>средните резултати за страната,</w:t>
      </w:r>
    </w:p>
    <w:p w:rsidR="00131A80" w:rsidRPr="001A7A1E" w:rsidRDefault="00131A80" w:rsidP="00131A80">
      <w:pPr>
        <w:spacing w:after="0" w:line="162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131A80" w:rsidRPr="001A7A1E" w:rsidRDefault="00131A80" w:rsidP="00131A80">
      <w:pPr>
        <w:numPr>
          <w:ilvl w:val="1"/>
          <w:numId w:val="26"/>
        </w:numPr>
        <w:tabs>
          <w:tab w:val="left" w:pos="720"/>
        </w:tabs>
        <w:spacing w:after="0" w:line="197" w:lineRule="auto"/>
        <w:ind w:right="20"/>
        <w:jc w:val="both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представяне на средните резултати на учениците по пол и за език, на който най-често се говори в семейството.</w:t>
      </w:r>
    </w:p>
    <w:p w:rsidR="00131A80" w:rsidRPr="001A7A1E" w:rsidRDefault="00131A80" w:rsidP="00131A80">
      <w:pPr>
        <w:spacing w:after="0" w:line="25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1A80" w:rsidRPr="001A7A1E" w:rsidRDefault="00131A80" w:rsidP="00131A80">
      <w:pPr>
        <w:numPr>
          <w:ilvl w:val="1"/>
          <w:numId w:val="27"/>
        </w:numPr>
        <w:tabs>
          <w:tab w:val="left" w:pos="980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Публично оповестяване на данните.</w:t>
      </w:r>
    </w:p>
    <w:p w:rsidR="00131A80" w:rsidRPr="001A7A1E" w:rsidRDefault="00131A80" w:rsidP="00131A80">
      <w:pPr>
        <w:spacing w:after="0" w:line="200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131A80" w:rsidRPr="001A7A1E" w:rsidRDefault="00131A80" w:rsidP="00131A80">
      <w:pPr>
        <w:spacing w:after="0" w:line="249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131A80" w:rsidRPr="001A7A1E" w:rsidRDefault="00131A80" w:rsidP="00131A80">
      <w:pPr>
        <w:numPr>
          <w:ilvl w:val="0"/>
          <w:numId w:val="28"/>
        </w:numPr>
        <w:tabs>
          <w:tab w:val="left" w:pos="583"/>
        </w:tabs>
        <w:spacing w:after="0" w:line="350" w:lineRule="auto"/>
        <w:ind w:right="2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Разработване на вътрешни нормативни актове, които да гарантират ритмичност на оценяването.</w:t>
      </w:r>
    </w:p>
    <w:p w:rsidR="00131A80" w:rsidRPr="001A7A1E" w:rsidRDefault="00131A80" w:rsidP="00131A80">
      <w:pPr>
        <w:spacing w:after="0" w:line="2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1A80" w:rsidRPr="001A7A1E" w:rsidRDefault="00131A80" w:rsidP="00131A80">
      <w:pPr>
        <w:numPr>
          <w:ilvl w:val="0"/>
          <w:numId w:val="29"/>
        </w:numPr>
        <w:tabs>
          <w:tab w:val="left" w:pos="691"/>
        </w:tabs>
        <w:spacing w:after="0" w:line="354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lastRenderedPageBreak/>
        <w:t>Осъществяване на перманентен контрол за ритмичност на оценяването съгласно чл. 11 от Наредбата за оценяване на резултатите от обучението на учениците.</w:t>
      </w:r>
    </w:p>
    <w:p w:rsidR="00131A80" w:rsidRPr="001A7A1E" w:rsidRDefault="00131A80" w:rsidP="00131A80">
      <w:pPr>
        <w:spacing w:after="0" w:line="22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31A80" w:rsidRPr="001A7A1E" w:rsidRDefault="00131A80" w:rsidP="00131A80">
      <w:pPr>
        <w:numPr>
          <w:ilvl w:val="0"/>
          <w:numId w:val="29"/>
        </w:numPr>
        <w:tabs>
          <w:tab w:val="left" w:pos="619"/>
        </w:tabs>
        <w:spacing w:after="0" w:line="354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Установяване на входното равнище на учениците по учебните предмети или модули, които са изучавали през предходната година в задължителните учебни часове в триседмичен срок от началото на учебната година.</w:t>
      </w:r>
    </w:p>
    <w:p w:rsidR="00131A80" w:rsidRPr="001A7A1E" w:rsidRDefault="00131A80" w:rsidP="00131A80">
      <w:pPr>
        <w:spacing w:after="0" w:line="15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1A80" w:rsidRPr="001A7A1E" w:rsidRDefault="00131A80" w:rsidP="00131A80">
      <w:pPr>
        <w:numPr>
          <w:ilvl w:val="0"/>
          <w:numId w:val="30"/>
        </w:numPr>
        <w:tabs>
          <w:tab w:val="left" w:pos="607"/>
        </w:tabs>
        <w:spacing w:after="0" w:line="348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Установяване на дефицитите от входното равнище и предприемане на мерки за преодоляването им.</w:t>
      </w:r>
    </w:p>
    <w:p w:rsidR="00131A80" w:rsidRPr="001A7A1E" w:rsidRDefault="00131A80" w:rsidP="00131A80">
      <w:pPr>
        <w:spacing w:after="0" w:line="27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31A80" w:rsidRPr="001A7A1E" w:rsidRDefault="00131A80" w:rsidP="00CA64E8">
      <w:pPr>
        <w:numPr>
          <w:ilvl w:val="0"/>
          <w:numId w:val="30"/>
        </w:numPr>
        <w:tabs>
          <w:tab w:val="left" w:pos="662"/>
        </w:tabs>
        <w:spacing w:after="0" w:line="356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Провеждане на текущо изпитване за установяване на изходното ниво на учениците две седмици преди оформянето на годишната оценка по учебните предмети, по които не се провежда класна работа и не се провежда външно оценяване.</w:t>
      </w:r>
    </w:p>
    <w:p w:rsidR="00131A80" w:rsidRPr="001A7A1E" w:rsidRDefault="00131A80" w:rsidP="00131A80">
      <w:pPr>
        <w:spacing w:after="0" w:line="21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1A80" w:rsidRPr="001A7A1E" w:rsidRDefault="00131A80" w:rsidP="00131A80">
      <w:pPr>
        <w:spacing w:after="0" w:line="0" w:lineRule="atLeas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2.5.  Изграждане  на  умения  у  учениците  за  самооценяване  чрез  използване  на</w:t>
      </w:r>
    </w:p>
    <w:p w:rsidR="00131A80" w:rsidRPr="001A7A1E" w:rsidRDefault="00131A80" w:rsidP="00131A80">
      <w:pPr>
        <w:spacing w:after="0" w:line="14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1A80" w:rsidRPr="001A7A1E" w:rsidRDefault="00131A80" w:rsidP="00131A80">
      <w:pPr>
        <w:spacing w:after="0" w:line="0" w:lineRule="atLeas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адекватни критерии и показатели.</w:t>
      </w:r>
    </w:p>
    <w:p w:rsidR="00131A80" w:rsidRPr="001A7A1E" w:rsidRDefault="00131A80" w:rsidP="00131A80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1A80" w:rsidRPr="001A7A1E" w:rsidRDefault="00131A80" w:rsidP="00131A80">
      <w:pPr>
        <w:numPr>
          <w:ilvl w:val="0"/>
          <w:numId w:val="31"/>
        </w:numPr>
        <w:tabs>
          <w:tab w:val="left" w:pos="600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Аргументирано устно и писмено оценяване / чл.13,ал.3 ДОС оценяване/.</w:t>
      </w:r>
    </w:p>
    <w:p w:rsidR="00131A80" w:rsidRPr="001A7A1E" w:rsidRDefault="00131A80" w:rsidP="00131A80">
      <w:pPr>
        <w:spacing w:after="0" w:line="151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006FF6" w:rsidRPr="001A7A1E" w:rsidRDefault="00131A80" w:rsidP="00CA64E8">
      <w:pPr>
        <w:numPr>
          <w:ilvl w:val="0"/>
          <w:numId w:val="31"/>
        </w:numPr>
        <w:tabs>
          <w:tab w:val="left" w:pos="658"/>
        </w:tabs>
        <w:spacing w:after="0" w:line="348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Направляване на учениците да преценяват и </w:t>
      </w:r>
      <w:proofErr w:type="spellStart"/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самооценяват</w:t>
      </w:r>
      <w:proofErr w:type="spellEnd"/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, за да знаят какво трябва да развият у себе си.</w:t>
      </w:r>
    </w:p>
    <w:p w:rsidR="003E26CC" w:rsidRPr="001A7A1E" w:rsidRDefault="003E26CC" w:rsidP="00CA64E8">
      <w:pPr>
        <w:tabs>
          <w:tab w:val="left" w:pos="2920"/>
        </w:tabs>
        <w:spacing w:after="0" w:line="0" w:lineRule="atLeast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2.5.3.Разяснение пред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учениците на методиката за групови изпитвания /чл.15</w:t>
      </w:r>
    </w:p>
    <w:p w:rsidR="003E26CC" w:rsidRPr="001A7A1E" w:rsidRDefault="003E26CC" w:rsidP="003E26CC">
      <w:pPr>
        <w:spacing w:after="0" w:line="15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CA64E8">
      <w:pPr>
        <w:spacing w:after="0" w:line="348" w:lineRule="auto"/>
        <w:ind w:left="420" w:right="20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ДОС – оценяване/ - При груповите устни изпитвания всеки ученик дава устни решения и отговори на групово поставени задачи или въпроси.</w:t>
      </w:r>
    </w:p>
    <w:p w:rsidR="003E26CC" w:rsidRPr="001A7A1E" w:rsidRDefault="003E26CC" w:rsidP="003E26CC">
      <w:pPr>
        <w:spacing w:after="0" w:line="23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3: Изграждане на позитивни взаимоотношения ученик-учител; ученик-</w:t>
      </w:r>
    </w:p>
    <w:p w:rsidR="003E26CC" w:rsidRPr="001A7A1E" w:rsidRDefault="003E26CC" w:rsidP="003E26CC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ученик</w:t>
      </w:r>
    </w:p>
    <w:p w:rsidR="003E26CC" w:rsidRPr="001A7A1E" w:rsidRDefault="003E26CC" w:rsidP="003E26CC">
      <w:pPr>
        <w:spacing w:after="0" w:line="34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tabs>
          <w:tab w:val="left" w:pos="960"/>
          <w:tab w:val="left" w:pos="2360"/>
          <w:tab w:val="left" w:pos="2800"/>
          <w:tab w:val="left" w:pos="4840"/>
          <w:tab w:val="left" w:pos="5260"/>
          <w:tab w:val="left" w:pos="6840"/>
          <w:tab w:val="left" w:pos="7680"/>
          <w:tab w:val="left" w:pos="8920"/>
        </w:tabs>
        <w:spacing w:after="0" w:line="0" w:lineRule="atLeast"/>
        <w:ind w:left="420"/>
        <w:rPr>
          <w:rFonts w:ascii="Arial" w:eastAsia="Times New Roman" w:hAnsi="Arial" w:cs="Arial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3.1.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Изграждане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взаимоотношения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партньорство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между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учителите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Cs w:val="20"/>
          <w:u w:val="single"/>
          <w:lang w:eastAsia="bg-BG"/>
        </w:rPr>
        <w:t>и</w:t>
      </w:r>
    </w:p>
    <w:p w:rsidR="003E26CC" w:rsidRPr="001A7A1E" w:rsidRDefault="003E26CC" w:rsidP="003E26CC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spacing w:after="0" w:line="0" w:lineRule="atLeast"/>
        <w:ind w:left="420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учениците.</w:t>
      </w:r>
    </w:p>
    <w:p w:rsidR="003E26CC" w:rsidRPr="001A7A1E" w:rsidRDefault="003E26CC" w:rsidP="003E26CC">
      <w:pPr>
        <w:spacing w:after="0" w:line="15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numPr>
          <w:ilvl w:val="0"/>
          <w:numId w:val="32"/>
        </w:numPr>
        <w:tabs>
          <w:tab w:val="left" w:pos="1080"/>
        </w:tabs>
        <w:spacing w:after="0" w:line="354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Изграждане на политики за подкрепа за личностно развитие на детето и ученика между институциите в системата на  училищно образование:</w:t>
      </w:r>
    </w:p>
    <w:p w:rsidR="003E26CC" w:rsidRPr="001A7A1E" w:rsidRDefault="003E26CC" w:rsidP="003E26CC">
      <w:pPr>
        <w:numPr>
          <w:ilvl w:val="1"/>
          <w:numId w:val="32"/>
        </w:numPr>
        <w:tabs>
          <w:tab w:val="left" w:pos="1140"/>
        </w:tabs>
        <w:spacing w:after="0" w:line="185" w:lineRule="auto"/>
        <w:jc w:val="both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Подкрепа за личностно развитие на детето и ученика;</w:t>
      </w:r>
    </w:p>
    <w:p w:rsidR="003E26CC" w:rsidRPr="001A7A1E" w:rsidRDefault="003E26CC" w:rsidP="003E26CC">
      <w:pPr>
        <w:spacing w:after="0" w:line="163" w:lineRule="exact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</w:p>
    <w:p w:rsidR="003E26CC" w:rsidRPr="001A7A1E" w:rsidRDefault="003E26CC" w:rsidP="003E26CC">
      <w:pPr>
        <w:numPr>
          <w:ilvl w:val="1"/>
          <w:numId w:val="32"/>
        </w:numPr>
        <w:tabs>
          <w:tab w:val="left" w:pos="1140"/>
        </w:tabs>
        <w:spacing w:after="0" w:line="182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Изграждане на позитивен организационен климат;</w:t>
      </w:r>
    </w:p>
    <w:p w:rsidR="003E26CC" w:rsidRPr="001A7A1E" w:rsidRDefault="003E26CC" w:rsidP="003E26CC">
      <w:pPr>
        <w:spacing w:after="0" w:line="160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3E26CC" w:rsidRPr="001A7A1E" w:rsidRDefault="003E26CC" w:rsidP="003E26CC">
      <w:pPr>
        <w:numPr>
          <w:ilvl w:val="1"/>
          <w:numId w:val="32"/>
        </w:numPr>
        <w:tabs>
          <w:tab w:val="left" w:pos="1140"/>
        </w:tabs>
        <w:spacing w:after="0" w:line="182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Утвърждаване на позитивна дисциплина;</w:t>
      </w:r>
    </w:p>
    <w:p w:rsidR="003E26CC" w:rsidRPr="001A7A1E" w:rsidRDefault="003E26CC" w:rsidP="003E26CC">
      <w:pPr>
        <w:spacing w:after="0" w:line="162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3E26CC" w:rsidRPr="001A7A1E" w:rsidRDefault="003E26CC" w:rsidP="003E26CC">
      <w:pPr>
        <w:numPr>
          <w:ilvl w:val="1"/>
          <w:numId w:val="32"/>
        </w:numPr>
        <w:tabs>
          <w:tab w:val="left" w:pos="1140"/>
        </w:tabs>
        <w:spacing w:after="0" w:line="182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Развитие на училищната общност. /174, ал.2 от ЗПУО/</w:t>
      </w:r>
    </w:p>
    <w:p w:rsidR="003E26CC" w:rsidRPr="001A7A1E" w:rsidRDefault="003E26CC" w:rsidP="003E26CC">
      <w:pPr>
        <w:spacing w:after="0" w:line="160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3E26CC" w:rsidRPr="001A7A1E" w:rsidRDefault="003E26CC" w:rsidP="003E26CC">
      <w:pPr>
        <w:numPr>
          <w:ilvl w:val="0"/>
          <w:numId w:val="32"/>
        </w:numPr>
        <w:tabs>
          <w:tab w:val="left" w:pos="1020"/>
        </w:tabs>
        <w:spacing w:after="0" w:line="220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Превенция на обучителните трудности и ранно отстраняване на риска от тях.</w:t>
      </w:r>
    </w:p>
    <w:p w:rsidR="003E26CC" w:rsidRPr="001A7A1E" w:rsidRDefault="003E26CC" w:rsidP="003E26CC">
      <w:pPr>
        <w:spacing w:after="0" w:line="15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spacing w:after="0" w:line="237" w:lineRule="auto"/>
        <w:ind w:right="20" w:firstLine="85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/При работата с учениците институциите в системата на предучилищното и училищното образование основават дейността си на 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lastRenderedPageBreak/>
        <w:t>принципа на превенцията на обучителните трудности и ранното оценяване на риска от тях. Тези мерки се прилагат към всички ученици в обща класна стая по ред, определен в държавния образователен стандарт за приобщаващото образование.</w:t>
      </w:r>
    </w:p>
    <w:p w:rsidR="003E26CC" w:rsidRPr="001A7A1E" w:rsidRDefault="003E26CC" w:rsidP="003E26CC">
      <w:pPr>
        <w:spacing w:after="0" w:line="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spacing w:after="0" w:line="0" w:lineRule="atLeast"/>
        <w:ind w:left="480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Чл.174, ал.5 от ЗПУО/</w:t>
      </w:r>
    </w:p>
    <w:p w:rsidR="003E26CC" w:rsidRPr="001A7A1E" w:rsidRDefault="00814262" w:rsidP="003E26CC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  <w:r>
        <w:rPr>
          <w:rFonts w:ascii="Arial" w:eastAsia="Times New Roman" w:hAnsi="Arial" w:cs="Arial"/>
          <w:i/>
          <w:noProof/>
          <w:sz w:val="24"/>
          <w:szCs w:val="20"/>
          <w:lang w:eastAsia="bg-BG"/>
        </w:rPr>
        <w:pict>
          <v:line id="Line 6" o:spid="_x0000_s1027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5pt,-.85pt" to="140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7Bi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" o:allowincell="f" strokeweight=".6pt"/>
        </w:pict>
      </w:r>
    </w:p>
    <w:p w:rsidR="003E26CC" w:rsidRPr="001A7A1E" w:rsidRDefault="003E26CC" w:rsidP="003E26CC">
      <w:pPr>
        <w:tabs>
          <w:tab w:val="left" w:pos="1500"/>
        </w:tabs>
        <w:spacing w:after="0" w:line="0" w:lineRule="atLeast"/>
        <w:ind w:left="980"/>
        <w:rPr>
          <w:rFonts w:ascii="Arial" w:eastAsia="Times New Roman" w:hAnsi="Arial" w:cs="Arial"/>
          <w:sz w:val="23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3.2.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3"/>
          <w:szCs w:val="20"/>
          <w:u w:val="single"/>
          <w:lang w:eastAsia="bg-BG"/>
        </w:rPr>
        <w:t>Изграждане на умения за работа в екип в паралелката</w:t>
      </w:r>
    </w:p>
    <w:p w:rsidR="003E26CC" w:rsidRPr="001A7A1E" w:rsidRDefault="003E26CC" w:rsidP="003E26CC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spacing w:after="0" w:line="0" w:lineRule="atLeast"/>
        <w:ind w:left="1520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3.2.1. Създаване на условия за проектно учене;</w:t>
      </w:r>
    </w:p>
    <w:p w:rsidR="003E26CC" w:rsidRPr="001A7A1E" w:rsidRDefault="003E26CC" w:rsidP="003E26CC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spacing w:after="0" w:line="0" w:lineRule="atLeast"/>
        <w:ind w:left="1520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3.2.1. Използване на интерактивни методи на обучение с доказан ефект</w:t>
      </w:r>
    </w:p>
    <w:p w:rsidR="003E26CC" w:rsidRPr="001A7A1E" w:rsidRDefault="003E26CC" w:rsidP="003E26CC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spacing w:after="0" w:line="0" w:lineRule="atLeast"/>
        <w:ind w:left="1520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върху изграждане умения за работа в екип -</w:t>
      </w:r>
    </w:p>
    <w:p w:rsidR="003E26CC" w:rsidRPr="001A7A1E" w:rsidRDefault="003E26CC" w:rsidP="003E26CC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3E26CC" w:rsidRPr="001A7A1E" w:rsidRDefault="003E26CC" w:rsidP="003E26CC">
      <w:pPr>
        <w:numPr>
          <w:ilvl w:val="1"/>
          <w:numId w:val="33"/>
        </w:numPr>
        <w:tabs>
          <w:tab w:val="left" w:pos="847"/>
        </w:tabs>
        <w:spacing w:after="0" w:line="298" w:lineRule="auto"/>
        <w:ind w:right="162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Установяване от учителя на позитивна атмосфера в паралелките</w:t>
      </w:r>
    </w:p>
    <w:p w:rsidR="003E26CC" w:rsidRPr="001A7A1E" w:rsidRDefault="003E26CC" w:rsidP="003E26CC">
      <w:pPr>
        <w:tabs>
          <w:tab w:val="left" w:pos="847"/>
        </w:tabs>
        <w:spacing w:after="0" w:line="298" w:lineRule="auto"/>
        <w:ind w:left="720" w:right="162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3.3.1. Планиране и реализация на дейности по:</w:t>
      </w:r>
    </w:p>
    <w:p w:rsidR="003E26CC" w:rsidRPr="001A7A1E" w:rsidRDefault="003E26CC" w:rsidP="003E26CC">
      <w:pPr>
        <w:spacing w:after="0" w:line="3" w:lineRule="exac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</w:p>
    <w:p w:rsidR="003E26CC" w:rsidRPr="001A7A1E" w:rsidRDefault="003E26CC" w:rsidP="003E26CC">
      <w:pPr>
        <w:numPr>
          <w:ilvl w:val="0"/>
          <w:numId w:val="33"/>
        </w:numPr>
        <w:tabs>
          <w:tab w:val="left" w:pos="720"/>
        </w:tabs>
        <w:spacing w:after="0" w:line="0" w:lineRule="atLeast"/>
        <w:ind w:right="20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осигуряване на обучение и възпитание в здравословна, безопасна и сигурна среда;</w:t>
      </w:r>
    </w:p>
    <w:p w:rsidR="003E26CC" w:rsidRPr="001A7A1E" w:rsidRDefault="003E26CC" w:rsidP="003E26CC">
      <w:pPr>
        <w:spacing w:after="0" w:line="29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3E26CC" w:rsidRPr="001A7A1E" w:rsidRDefault="003E26CC" w:rsidP="003E26CC">
      <w:pPr>
        <w:numPr>
          <w:ilvl w:val="0"/>
          <w:numId w:val="33"/>
        </w:numPr>
        <w:tabs>
          <w:tab w:val="left" w:pos="720"/>
        </w:tabs>
        <w:spacing w:after="0" w:line="181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зачитане на учениците като активни участници в образователния процес;</w:t>
      </w:r>
    </w:p>
    <w:p w:rsidR="003E26CC" w:rsidRPr="001A7A1E" w:rsidRDefault="003E26CC" w:rsidP="003E26CC">
      <w:pPr>
        <w:spacing w:after="0" w:line="20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3E26CC" w:rsidRPr="001A7A1E" w:rsidRDefault="003E26CC" w:rsidP="003E26CC">
      <w:pPr>
        <w:numPr>
          <w:ilvl w:val="0"/>
          <w:numId w:val="33"/>
        </w:numPr>
        <w:tabs>
          <w:tab w:val="left" w:pos="720"/>
        </w:tabs>
        <w:spacing w:after="0" w:line="185" w:lineRule="auto"/>
        <w:ind w:right="20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получаване на информация относно обучението, възпитанието, правата и задълженията на учениците;</w:t>
      </w:r>
    </w:p>
    <w:p w:rsidR="003E26CC" w:rsidRPr="001A7A1E" w:rsidRDefault="003E26CC" w:rsidP="003E26CC">
      <w:pPr>
        <w:spacing w:after="0" w:line="13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3E26CC" w:rsidRPr="001A7A1E" w:rsidRDefault="003E26CC" w:rsidP="003E26CC">
      <w:pPr>
        <w:numPr>
          <w:ilvl w:val="0"/>
          <w:numId w:val="33"/>
        </w:numPr>
        <w:tabs>
          <w:tab w:val="left" w:pos="720"/>
        </w:tabs>
        <w:spacing w:after="0" w:line="0" w:lineRule="atLeast"/>
        <w:ind w:right="20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осигуряване на обща и допълнителна подкрепа за личностно развитие на учениците;</w:t>
      </w:r>
    </w:p>
    <w:p w:rsidR="003E26CC" w:rsidRPr="001A7A1E" w:rsidRDefault="003E26CC" w:rsidP="003E26CC">
      <w:pPr>
        <w:spacing w:after="0" w:line="41" w:lineRule="exact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</w:p>
    <w:p w:rsidR="003E26CC" w:rsidRPr="001A7A1E" w:rsidRDefault="003E26CC" w:rsidP="003E26CC">
      <w:pPr>
        <w:numPr>
          <w:ilvl w:val="0"/>
          <w:numId w:val="33"/>
        </w:numPr>
        <w:tabs>
          <w:tab w:val="left" w:pos="720"/>
        </w:tabs>
        <w:spacing w:after="0" w:line="180" w:lineRule="auto"/>
        <w:ind w:right="20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осигуряване на индивидуално консултиране по проблеми, свързани с тяхното поведение и взаимоотношенията с </w:t>
      </w:r>
      <w:proofErr w:type="spellStart"/>
      <w:r w:rsidRPr="001A7A1E">
        <w:rPr>
          <w:rFonts w:ascii="Arial" w:eastAsia="Times New Roman" w:hAnsi="Arial" w:cs="Arial"/>
          <w:sz w:val="24"/>
          <w:szCs w:val="24"/>
          <w:lang w:eastAsia="bg-BG"/>
        </w:rPr>
        <w:t>връстници</w:t>
      </w:r>
      <w:proofErr w:type="spellEnd"/>
      <w:r w:rsidRPr="001A7A1E">
        <w:rPr>
          <w:rFonts w:ascii="Arial" w:eastAsia="Times New Roman" w:hAnsi="Arial" w:cs="Arial"/>
          <w:sz w:val="24"/>
          <w:szCs w:val="24"/>
          <w:lang w:eastAsia="bg-BG"/>
        </w:rPr>
        <w:t>, родители и учители. /чл.208, ал.1 от ЗПУО/</w:t>
      </w:r>
    </w:p>
    <w:p w:rsidR="007F7DB8" w:rsidRPr="001A7A1E" w:rsidRDefault="003E26CC" w:rsidP="007F7DB8">
      <w:pPr>
        <w:numPr>
          <w:ilvl w:val="0"/>
          <w:numId w:val="34"/>
        </w:numPr>
        <w:tabs>
          <w:tab w:val="left" w:pos="720"/>
        </w:tabs>
        <w:spacing w:after="0" w:line="180" w:lineRule="auto"/>
        <w:ind w:left="720" w:right="20" w:hanging="364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val="en-US" w:eastAsia="bg-BG"/>
        </w:rPr>
        <w:t>.</w:t>
      </w:r>
      <w:r w:rsidR="007F7DB8" w:rsidRPr="001A7A1E">
        <w:rPr>
          <w:rFonts w:ascii="Arial" w:eastAsia="Times New Roman" w:hAnsi="Arial" w:cs="Arial"/>
          <w:sz w:val="24"/>
          <w:szCs w:val="24"/>
          <w:lang w:eastAsia="bg-BG"/>
        </w:rPr>
        <w:t xml:space="preserve"> осигуряване на условия за участие в проектни дейности за формиране на знания, учения и нагласи за здравословен начин на живот.</w:t>
      </w:r>
    </w:p>
    <w:p w:rsidR="007F7DB8" w:rsidRPr="001A7A1E" w:rsidRDefault="007F7DB8" w:rsidP="007F7DB8">
      <w:pPr>
        <w:numPr>
          <w:ilvl w:val="0"/>
          <w:numId w:val="34"/>
        </w:numPr>
        <w:tabs>
          <w:tab w:val="left" w:pos="720"/>
        </w:tabs>
        <w:spacing w:after="0" w:line="180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4"/>
          <w:lang w:eastAsia="bg-BG"/>
        </w:rPr>
        <w:t>екологично възпитание чрез проектни дейности,  състезания и др.</w:t>
      </w:r>
    </w:p>
    <w:p w:rsidR="007F7DB8" w:rsidRPr="001A7A1E" w:rsidRDefault="007F7DB8" w:rsidP="007F7DB8">
      <w:pPr>
        <w:spacing w:after="0" w:line="23" w:lineRule="exact"/>
        <w:rPr>
          <w:rFonts w:ascii="Arial" w:eastAsia="Wingdings" w:hAnsi="Arial" w:cs="Arial"/>
          <w:sz w:val="33"/>
          <w:szCs w:val="20"/>
          <w:vertAlign w:val="superscript"/>
          <w:lang w:eastAsia="bg-BG"/>
        </w:rPr>
      </w:pPr>
    </w:p>
    <w:p w:rsidR="007F7DB8" w:rsidRPr="001A7A1E" w:rsidRDefault="007F7DB8" w:rsidP="007F7DB8">
      <w:pPr>
        <w:spacing w:after="0" w:line="220" w:lineRule="auto"/>
        <w:ind w:left="7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/Чл. 171. (1) ЗПУО – Права на учениците/</w:t>
      </w:r>
    </w:p>
    <w:p w:rsidR="007F7DB8" w:rsidRPr="001A7A1E" w:rsidRDefault="007F7DB8" w:rsidP="007F7DB8">
      <w:pPr>
        <w:spacing w:after="0" w:line="3" w:lineRule="exact"/>
        <w:rPr>
          <w:rFonts w:ascii="Arial" w:eastAsia="Wingdings" w:hAnsi="Arial" w:cs="Arial"/>
          <w:sz w:val="33"/>
          <w:szCs w:val="20"/>
          <w:vertAlign w:val="superscript"/>
          <w:lang w:eastAsia="bg-BG"/>
        </w:rPr>
      </w:pPr>
    </w:p>
    <w:p w:rsidR="007F7DB8" w:rsidRPr="001A7A1E" w:rsidRDefault="007F7DB8" w:rsidP="007F7DB8">
      <w:pPr>
        <w:numPr>
          <w:ilvl w:val="1"/>
          <w:numId w:val="34"/>
        </w:numPr>
        <w:tabs>
          <w:tab w:val="left" w:pos="1520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Обсъждане  на  въпроси,  засягащи  училищния  живот  и  училищната</w:t>
      </w:r>
    </w:p>
    <w:p w:rsidR="007F7DB8" w:rsidRPr="001A7A1E" w:rsidRDefault="007F7DB8" w:rsidP="007F7DB8">
      <w:pPr>
        <w:spacing w:after="0" w:line="5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spacing w:after="0" w:line="264" w:lineRule="auto"/>
        <w:ind w:left="360"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общност, в т.ч. училищния учебен план чрез формите на ученическо самоуправление.</w:t>
      </w:r>
    </w:p>
    <w:p w:rsidR="007F7DB8" w:rsidRPr="001A7A1E" w:rsidRDefault="007F7DB8" w:rsidP="007F7DB8">
      <w:pPr>
        <w:spacing w:after="0" w:line="271" w:lineRule="auto"/>
        <w:ind w:left="360" w:right="20" w:firstLine="348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3.3.3. Подпомагане на учениците за получаване на съдействие от училището и от органите на местното самоуправление при изразяване на тяхното мнение по въпроси, които пряко ги засягат, както и при участие в живота на общността</w:t>
      </w:r>
    </w:p>
    <w:p w:rsidR="007F7DB8" w:rsidRPr="001A7A1E" w:rsidRDefault="007F7DB8" w:rsidP="007F7DB8">
      <w:pPr>
        <w:spacing w:after="0" w:line="266" w:lineRule="auto"/>
        <w:ind w:left="360" w:right="20" w:firstLine="348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3.3.4. Поощряване с морални и материални награди при показани високи постижения в областта на науката, изкуството и спорта.</w:t>
      </w:r>
    </w:p>
    <w:p w:rsidR="007F7DB8" w:rsidRPr="001A7A1E" w:rsidRDefault="007F7DB8" w:rsidP="007F7DB8">
      <w:pPr>
        <w:spacing w:after="0" w:line="271" w:lineRule="auto"/>
        <w:ind w:left="720"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3.3.5. Участие в 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ритуализацията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на училищния живот чрез предложения и дейности, свързани с училищните традиции и изграждане на новата визия на училището</w:t>
      </w:r>
    </w:p>
    <w:p w:rsidR="007F7DB8" w:rsidRPr="001A7A1E" w:rsidRDefault="007F7DB8" w:rsidP="007F7DB8">
      <w:pPr>
        <w:spacing w:after="0" w:line="1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4: Повишаване резултатите от обучението</w:t>
      </w:r>
    </w:p>
    <w:p w:rsidR="007F7DB8" w:rsidRPr="001A7A1E" w:rsidRDefault="007F7DB8" w:rsidP="007F7DB8">
      <w:pPr>
        <w:spacing w:after="0" w:line="34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spacing w:after="0" w:line="0" w:lineRule="atLeast"/>
        <w:ind w:left="4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4.1. Подготовка на учениците за 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успешно полагане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на изпитите от НВО .</w:t>
      </w:r>
    </w:p>
    <w:p w:rsidR="007F7DB8" w:rsidRPr="001A7A1E" w:rsidRDefault="007F7DB8" w:rsidP="007F7DB8">
      <w:pPr>
        <w:spacing w:after="0" w:line="137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spacing w:after="0" w:line="0" w:lineRule="atLeast"/>
        <w:ind w:left="4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4. 2. Организиране 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на допълнително обучение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по време на лятната ваканция при</w:t>
      </w:r>
    </w:p>
    <w:p w:rsidR="007F7DB8" w:rsidRPr="001A7A1E" w:rsidRDefault="007F7DB8" w:rsidP="007F7DB8">
      <w:pPr>
        <w:spacing w:after="0" w:line="139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spacing w:after="0" w:line="0" w:lineRule="atLeast"/>
        <w:ind w:left="4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условия и по ред, определени със заповед на директора на училището за ученици с</w:t>
      </w:r>
    </w:p>
    <w:p w:rsidR="007F7DB8" w:rsidRPr="001A7A1E" w:rsidRDefault="007F7DB8" w:rsidP="007F7DB8">
      <w:pPr>
        <w:spacing w:after="0" w:line="137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tabs>
          <w:tab w:val="left" w:pos="1760"/>
          <w:tab w:val="left" w:pos="3020"/>
          <w:tab w:val="left" w:pos="3600"/>
          <w:tab w:val="left" w:pos="5200"/>
          <w:tab w:val="left" w:pos="7020"/>
          <w:tab w:val="left" w:pos="8120"/>
          <w:tab w:val="left" w:pos="8820"/>
        </w:tabs>
        <w:spacing w:after="0" w:line="0" w:lineRule="atLeast"/>
        <w:ind w:left="4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обучителни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трудности.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необходимост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допълнителното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обучение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може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да</w:t>
      </w:r>
    </w:p>
    <w:p w:rsidR="007F7DB8" w:rsidRPr="001A7A1E" w:rsidRDefault="007F7DB8" w:rsidP="007F7DB8">
      <w:pPr>
        <w:spacing w:after="0" w:line="139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spacing w:after="0" w:line="0" w:lineRule="atLeast"/>
        <w:ind w:left="4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продължи и през следващата учебна година. /чл. 124, ал.2 от ЗПУО/.</w:t>
      </w:r>
    </w:p>
    <w:p w:rsidR="007F7DB8" w:rsidRPr="001A7A1E" w:rsidRDefault="007F7DB8" w:rsidP="007F7DB8">
      <w:pPr>
        <w:spacing w:after="0" w:line="149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numPr>
          <w:ilvl w:val="0"/>
          <w:numId w:val="35"/>
        </w:numPr>
        <w:tabs>
          <w:tab w:val="left" w:pos="907"/>
        </w:tabs>
        <w:spacing w:after="0" w:line="350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lastRenderedPageBreak/>
        <w:t>Перманентно консултиране на учениците, полагащи поправителен изпит и изготвяне на програми за допълнителна работа по учебни предмети или модули.</w:t>
      </w:r>
    </w:p>
    <w:p w:rsidR="007F7DB8" w:rsidRPr="001A7A1E" w:rsidRDefault="007F7DB8" w:rsidP="007F7DB8">
      <w:pPr>
        <w:spacing w:after="0" w:line="23" w:lineRule="exac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</w:p>
    <w:p w:rsidR="007F7DB8" w:rsidRPr="001A7A1E" w:rsidRDefault="007F7DB8" w:rsidP="007F7DB8">
      <w:pPr>
        <w:numPr>
          <w:ilvl w:val="0"/>
          <w:numId w:val="35"/>
        </w:numPr>
        <w:tabs>
          <w:tab w:val="left" w:pos="893"/>
        </w:tabs>
        <w:spacing w:after="0" w:line="356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Преустановяване на индивидуалната учебна програма и продължаване на обучението по общата при постигане изискванията на учебната програма. /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учениците със специални образователни потребности, които се обучават по индивидуална учебна програма, се поставят оценки само с качествен показател,</w:t>
      </w:r>
    </w:p>
    <w:p w:rsidR="007F7DB8" w:rsidRPr="001A7A1E" w:rsidRDefault="007F7DB8" w:rsidP="007F7DB8">
      <w:pPr>
        <w:spacing w:after="0" w:line="6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spacing w:after="0" w:line="0" w:lineRule="atLeast"/>
        <w:ind w:left="4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които може да са: "постига изискванията", "справя се" и "среща затруднения".</w:t>
      </w:r>
    </w:p>
    <w:p w:rsidR="007F7DB8" w:rsidRPr="001A7A1E" w:rsidRDefault="007F7DB8" w:rsidP="007F7DB8">
      <w:pPr>
        <w:spacing w:after="0" w:line="151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spacing w:after="0" w:line="356" w:lineRule="auto"/>
        <w:ind w:left="720"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(8) Когато се установи, че учениците по ал. 7 са постигнали изискванията на учебната програма по учебен предмет от училищния учебен план, се поставя оценка с количествен показател и по този учебен предмет и обучението по индивидуална учебна програма се преустановява./чл.120, ал.7 и 8 от ЗПУО.</w:t>
      </w:r>
    </w:p>
    <w:p w:rsidR="007F7DB8" w:rsidRPr="001A7A1E" w:rsidRDefault="007F7DB8" w:rsidP="007F7DB8">
      <w:pPr>
        <w:spacing w:after="0" w:line="19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7F7DB8">
      <w:pPr>
        <w:spacing w:after="0" w:line="348" w:lineRule="auto"/>
        <w:ind w:left="42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4.6. Изготвяне на програма за превенция на ранното отпадане от училище по различни причини.</w:t>
      </w:r>
    </w:p>
    <w:p w:rsidR="007F7DB8" w:rsidRPr="001A7A1E" w:rsidRDefault="007F7DB8" w:rsidP="007F7DB8">
      <w:pPr>
        <w:spacing w:after="0" w:line="2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7F7DB8" w:rsidRPr="001A7A1E" w:rsidRDefault="007F7DB8" w:rsidP="00CA64E8">
      <w:pPr>
        <w:spacing w:after="0" w:line="350" w:lineRule="auto"/>
        <w:ind w:left="64" w:right="20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5: Надграждане на знания и умения</w:t>
      </w:r>
    </w:p>
    <w:p w:rsidR="00135772" w:rsidRPr="001A7A1E" w:rsidRDefault="00135772" w:rsidP="00135772">
      <w:pPr>
        <w:numPr>
          <w:ilvl w:val="0"/>
          <w:numId w:val="36"/>
        </w:numPr>
        <w:tabs>
          <w:tab w:val="left" w:pos="420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Организиране от училището състезания, конкурси и др.</w:t>
      </w:r>
    </w:p>
    <w:p w:rsidR="00135772" w:rsidRPr="001A7A1E" w:rsidRDefault="00135772" w:rsidP="00135772">
      <w:pPr>
        <w:spacing w:after="0" w:line="160" w:lineRule="exact"/>
        <w:rPr>
          <w:rFonts w:ascii="Arial" w:eastAsia="Wingdings" w:hAnsi="Arial" w:cs="Arial"/>
          <w:sz w:val="30"/>
          <w:szCs w:val="20"/>
          <w:vertAlign w:val="superscript"/>
          <w:lang w:eastAsia="bg-BG"/>
        </w:rPr>
      </w:pPr>
    </w:p>
    <w:p w:rsidR="00135772" w:rsidRPr="001A7A1E" w:rsidRDefault="00135772" w:rsidP="00135772">
      <w:pPr>
        <w:numPr>
          <w:ilvl w:val="0"/>
          <w:numId w:val="36"/>
        </w:numPr>
        <w:tabs>
          <w:tab w:val="left" w:pos="434"/>
        </w:tabs>
        <w:spacing w:after="0" w:line="341" w:lineRule="auto"/>
        <w:ind w:right="2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Планиране и реализация на дейности, мотивиращи учениците за усвояване на допълнителни знания и умения</w:t>
      </w:r>
    </w:p>
    <w:p w:rsidR="00135772" w:rsidRPr="001A7A1E" w:rsidRDefault="00135772" w:rsidP="00135772">
      <w:pPr>
        <w:spacing w:after="0" w:line="2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spacing w:after="0" w:line="0" w:lineRule="atLeast"/>
        <w:ind w:left="60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- Организиране на „Празници на словото“ – БЕЛ /Стандарт – усвояване на БКЕ/ -</w:t>
      </w:r>
    </w:p>
    <w:p w:rsidR="00135772" w:rsidRPr="001A7A1E" w:rsidRDefault="00135772" w:rsidP="00135772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tabs>
          <w:tab w:val="left" w:pos="1580"/>
          <w:tab w:val="left" w:pos="1900"/>
          <w:tab w:val="left" w:pos="4340"/>
          <w:tab w:val="left" w:pos="6160"/>
          <w:tab w:val="left" w:pos="7460"/>
          <w:tab w:val="left" w:pos="7900"/>
        </w:tabs>
        <w:spacing w:after="0" w:line="239" w:lineRule="auto"/>
        <w:rPr>
          <w:rFonts w:ascii="Arial" w:eastAsia="Times New Roman" w:hAnsi="Arial" w:cs="Arial"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ПРИОРИТЕТ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–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РОДНОЕЗИКОВАТА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ПОДГОТОВКА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/Маратони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3"/>
          <w:szCs w:val="20"/>
          <w:lang w:eastAsia="bg-BG"/>
        </w:rPr>
        <w:t>четене,</w:t>
      </w:r>
    </w:p>
    <w:p w:rsidR="00135772" w:rsidRPr="001A7A1E" w:rsidRDefault="00135772" w:rsidP="00135772">
      <w:pPr>
        <w:spacing w:after="0" w:line="14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spacing w:after="0" w:line="350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състезания по декламаторско майсторство, дефилета на литературни герои, състезания по грамотност и 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др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>/.;</w:t>
      </w:r>
    </w:p>
    <w:p w:rsidR="00135772" w:rsidRPr="001A7A1E" w:rsidRDefault="00135772" w:rsidP="00135772">
      <w:pPr>
        <w:spacing w:after="0" w:line="2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spacing w:after="0" w:line="2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spacing w:after="0" w:line="354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Хепънинг – „Да пазим природата“, „Зелена планета“ .</w:t>
      </w:r>
    </w:p>
    <w:p w:rsidR="00135772" w:rsidRPr="001A7A1E" w:rsidRDefault="00135772" w:rsidP="00135772">
      <w:pPr>
        <w:spacing w:after="0" w:line="14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6: Постигане на високи педагогически постижения</w:t>
      </w:r>
    </w:p>
    <w:p w:rsidR="00135772" w:rsidRPr="001A7A1E" w:rsidRDefault="00135772" w:rsidP="00135772">
      <w:pPr>
        <w:spacing w:after="0" w:line="35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spacing w:after="0" w:line="236" w:lineRule="auto"/>
        <w:ind w:right="20" w:firstLine="85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6.1. Изграждане на </w:t>
      </w: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система за мотивация</w:t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 на учителите, директорите и другите педагогически специалисти за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повишаване квалификацията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и за кариерно развитие.</w:t>
      </w:r>
    </w:p>
    <w:p w:rsidR="00135772" w:rsidRPr="001A7A1E" w:rsidRDefault="00135772" w:rsidP="00135772">
      <w:pPr>
        <w:spacing w:after="0" w:line="16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numPr>
          <w:ilvl w:val="0"/>
          <w:numId w:val="37"/>
        </w:numPr>
        <w:tabs>
          <w:tab w:val="left" w:pos="919"/>
        </w:tabs>
        <w:spacing w:after="0" w:line="354" w:lineRule="auto"/>
        <w:ind w:right="20"/>
        <w:jc w:val="both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Планиране,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координирането,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управлението и контролът на дейностите за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повишаване квалификацията на педагогическите специалисти на училищно ниво.</w:t>
      </w:r>
    </w:p>
    <w:p w:rsidR="00135772" w:rsidRPr="001A7A1E" w:rsidRDefault="00135772" w:rsidP="00135772">
      <w:pPr>
        <w:spacing w:after="0" w:line="9" w:lineRule="exact"/>
        <w:rPr>
          <w:rFonts w:ascii="Arial" w:eastAsia="Times New Roman" w:hAnsi="Arial" w:cs="Arial"/>
          <w:b/>
          <w:sz w:val="24"/>
          <w:szCs w:val="20"/>
          <w:lang w:eastAsia="bg-BG"/>
        </w:rPr>
      </w:pPr>
    </w:p>
    <w:p w:rsidR="00135772" w:rsidRPr="001A7A1E" w:rsidRDefault="00135772" w:rsidP="00135772">
      <w:pPr>
        <w:numPr>
          <w:ilvl w:val="0"/>
          <w:numId w:val="37"/>
        </w:numPr>
        <w:tabs>
          <w:tab w:val="left" w:pos="1000"/>
        </w:tabs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Създаване  на  условия  за  повишаване  на  квалификацията  – 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вкл.</w:t>
      </w:r>
    </w:p>
    <w:p w:rsidR="00135772" w:rsidRPr="001A7A1E" w:rsidRDefault="00135772" w:rsidP="00135772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spacing w:after="0" w:line="0" w:lineRule="atLeast"/>
        <w:ind w:left="720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финансови.</w:t>
      </w:r>
    </w:p>
    <w:p w:rsidR="00135772" w:rsidRPr="001A7A1E" w:rsidRDefault="00135772" w:rsidP="00135772">
      <w:pPr>
        <w:spacing w:after="0" w:line="14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numPr>
          <w:ilvl w:val="1"/>
          <w:numId w:val="38"/>
        </w:numPr>
        <w:tabs>
          <w:tab w:val="left" w:pos="860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за придобиване на следдипломна квалификация;</w:t>
      </w:r>
    </w:p>
    <w:p w:rsidR="00135772" w:rsidRPr="001A7A1E" w:rsidRDefault="00135772" w:rsidP="00135772">
      <w:pPr>
        <w:spacing w:after="0" w:line="149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35772" w:rsidRPr="001A7A1E" w:rsidRDefault="00135772" w:rsidP="00135772">
      <w:pPr>
        <w:spacing w:after="0" w:line="10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35772" w:rsidRPr="001A7A1E" w:rsidRDefault="00135772" w:rsidP="00135772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spacing w:after="0" w:line="239" w:lineRule="auto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ОПЕРАТИВНА ЦЕЛ 4:</w:t>
      </w:r>
    </w:p>
    <w:p w:rsidR="00135772" w:rsidRPr="001A7A1E" w:rsidRDefault="00135772" w:rsidP="00135772">
      <w:pPr>
        <w:spacing w:after="0" w:line="14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tabs>
          <w:tab w:val="left" w:pos="2120"/>
          <w:tab w:val="left" w:pos="2760"/>
          <w:tab w:val="left" w:pos="4580"/>
          <w:tab w:val="left" w:pos="6300"/>
          <w:tab w:val="left" w:pos="6880"/>
          <w:tab w:val="left" w:pos="8860"/>
        </w:tabs>
        <w:spacing w:after="0" w:line="0" w:lineRule="atLeast"/>
        <w:rPr>
          <w:rFonts w:ascii="Arial" w:eastAsia="Times New Roman" w:hAnsi="Arial" w:cs="Arial"/>
          <w:b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ИЗГРАЖАДЕНЕ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УЧИЛИЩНИ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ПОЛИТИКИ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ЗА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ВЪЗПИТАНИЕ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3"/>
          <w:szCs w:val="20"/>
          <w:lang w:eastAsia="bg-BG"/>
        </w:rPr>
        <w:t>И</w:t>
      </w:r>
    </w:p>
    <w:p w:rsidR="00135772" w:rsidRPr="001A7A1E" w:rsidRDefault="00135772" w:rsidP="00135772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5772" w:rsidRPr="001A7A1E" w:rsidRDefault="00135772" w:rsidP="00135772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СОЦИАЛИЗИЦЯ НА УЧЕНИЦИТЕ.</w:t>
      </w:r>
    </w:p>
    <w:p w:rsidR="007F7DB8" w:rsidRPr="001A7A1E" w:rsidRDefault="007F7DB8" w:rsidP="007F7DB8">
      <w:pPr>
        <w:spacing w:after="0" w:line="350" w:lineRule="auto"/>
        <w:ind w:left="64" w:right="20"/>
        <w:rPr>
          <w:rFonts w:ascii="Arial" w:eastAsia="Times New Roman" w:hAnsi="Arial" w:cs="Arial"/>
          <w:sz w:val="24"/>
          <w:szCs w:val="20"/>
          <w:lang w:val="en-US" w:eastAsia="bg-BG"/>
        </w:rPr>
      </w:pPr>
    </w:p>
    <w:p w:rsidR="00134F03" w:rsidRPr="001A7A1E" w:rsidRDefault="00134F03" w:rsidP="00134F03">
      <w:pPr>
        <w:spacing w:after="0" w:line="234" w:lineRule="auto"/>
        <w:ind w:left="4" w:firstLine="850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 xml:space="preserve">Дейност 1: Реализация на политики и мерки, свързани с възпитанието и </w:t>
      </w:r>
      <w:proofErr w:type="spellStart"/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социалицията</w:t>
      </w:r>
      <w:proofErr w:type="spellEnd"/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 xml:space="preserve"> на децата.</w:t>
      </w:r>
    </w:p>
    <w:p w:rsidR="00134F03" w:rsidRPr="001A7A1E" w:rsidRDefault="00134F03" w:rsidP="00134F03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spacing w:after="0" w:line="22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numPr>
          <w:ilvl w:val="0"/>
          <w:numId w:val="39"/>
        </w:numPr>
        <w:tabs>
          <w:tab w:val="left" w:pos="424"/>
        </w:tabs>
        <w:spacing w:after="0" w:line="348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Разработване на </w:t>
      </w: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план</w:t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 за възпитателната дейност в партньорство с представителите на ученическото самоуправление и родителите</w:t>
      </w:r>
    </w:p>
    <w:p w:rsidR="00134F03" w:rsidRPr="001A7A1E" w:rsidRDefault="00134F03" w:rsidP="00134F03">
      <w:pPr>
        <w:spacing w:after="0" w:line="15" w:lineRule="exact"/>
        <w:rPr>
          <w:rFonts w:ascii="Arial" w:eastAsia="Times New Roman" w:hAnsi="Arial" w:cs="Arial"/>
          <w:sz w:val="24"/>
          <w:szCs w:val="20"/>
          <w:lang w:eastAsia="bg-BG"/>
        </w:rPr>
      </w:pPr>
    </w:p>
    <w:p w:rsidR="00134F03" w:rsidRPr="001A7A1E" w:rsidRDefault="00134F03" w:rsidP="00134F03">
      <w:pPr>
        <w:numPr>
          <w:ilvl w:val="0"/>
          <w:numId w:val="39"/>
        </w:numPr>
        <w:tabs>
          <w:tab w:val="left" w:pos="424"/>
        </w:tabs>
        <w:spacing w:after="0" w:line="0" w:lineRule="atLeast"/>
        <w:jc w:val="both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Разработване  на 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система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 от  специални  мерки  за  възпитание,  привличане,</w:t>
      </w:r>
    </w:p>
    <w:p w:rsidR="00134F03" w:rsidRPr="001A7A1E" w:rsidRDefault="00134F03" w:rsidP="00134F03">
      <w:pPr>
        <w:spacing w:after="0" w:line="149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spacing w:after="0" w:line="375" w:lineRule="auto"/>
        <w:ind w:left="364"/>
        <w:jc w:val="both"/>
        <w:rPr>
          <w:rFonts w:ascii="Arial" w:eastAsia="Times New Roman" w:hAnsi="Arial" w:cs="Arial"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sz w:val="23"/>
          <w:szCs w:val="20"/>
          <w:lang w:eastAsia="bg-BG"/>
        </w:rPr>
        <w:t>задържане и развитие на учениците в училището за осигуряване на интелектуалното, емоционалното, социалното, духовно-нравственото и физическото им развитие в съответствие с техните потребности, способности и интереси.</w:t>
      </w:r>
    </w:p>
    <w:p w:rsidR="00134F03" w:rsidRPr="001A7A1E" w:rsidRDefault="00134F03" w:rsidP="00134F03">
      <w:pPr>
        <w:tabs>
          <w:tab w:val="left" w:pos="1903"/>
          <w:tab w:val="left" w:pos="2403"/>
          <w:tab w:val="left" w:pos="3583"/>
          <w:tab w:val="left" w:pos="4183"/>
          <w:tab w:val="left" w:pos="5303"/>
          <w:tab w:val="left" w:pos="6903"/>
          <w:tab w:val="left" w:pos="8423"/>
        </w:tabs>
        <w:spacing w:after="0" w:line="239" w:lineRule="auto"/>
        <w:ind w:left="4"/>
        <w:jc w:val="both"/>
        <w:rPr>
          <w:rFonts w:ascii="Arial" w:eastAsia="Times New Roman" w:hAnsi="Arial" w:cs="Arial"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1.3.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Изграждане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училище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без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агресия,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осигуряващо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подкрепяща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3"/>
          <w:szCs w:val="20"/>
          <w:lang w:eastAsia="bg-BG"/>
        </w:rPr>
        <w:t>среда,</w:t>
      </w:r>
    </w:p>
    <w:p w:rsidR="00134F03" w:rsidRPr="001A7A1E" w:rsidRDefault="00134F03" w:rsidP="00134F03">
      <w:pPr>
        <w:spacing w:after="0" w:line="137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spacing w:after="0" w:line="0" w:lineRule="atLeast"/>
        <w:ind w:left="36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индивидуално консултиране по възрастови проблеми.</w:t>
      </w:r>
    </w:p>
    <w:p w:rsidR="00134F03" w:rsidRPr="001A7A1E" w:rsidRDefault="00134F03" w:rsidP="00134F03">
      <w:pPr>
        <w:spacing w:after="0" w:line="152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numPr>
          <w:ilvl w:val="0"/>
          <w:numId w:val="40"/>
        </w:numPr>
        <w:tabs>
          <w:tab w:val="left" w:pos="784"/>
        </w:tabs>
        <w:spacing w:after="0" w:line="348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Създаване на </w:t>
      </w: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система</w:t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 за поощрения и награди на ученици и учители за активно включване в извънкласните и извънучилищни дейности.</w:t>
      </w:r>
    </w:p>
    <w:p w:rsidR="00134F03" w:rsidRPr="001A7A1E" w:rsidRDefault="00134F03" w:rsidP="00134F03">
      <w:pPr>
        <w:spacing w:after="0" w:line="27" w:lineRule="exac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</w:p>
    <w:p w:rsidR="00134F03" w:rsidRPr="001A7A1E" w:rsidRDefault="00134F03" w:rsidP="00134F03">
      <w:pPr>
        <w:numPr>
          <w:ilvl w:val="0"/>
          <w:numId w:val="40"/>
        </w:numPr>
        <w:tabs>
          <w:tab w:val="left" w:pos="784"/>
        </w:tabs>
        <w:spacing w:after="0" w:line="348" w:lineRule="auto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Създаване и функциониране на различни форми на извънкласна и извънучилищна дейност. Разработване на планове по направления за усвояване</w:t>
      </w:r>
    </w:p>
    <w:p w:rsidR="00134F03" w:rsidRPr="001A7A1E" w:rsidRDefault="00134F03" w:rsidP="00134F03">
      <w:pPr>
        <w:spacing w:after="0" w:line="15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spacing w:after="0" w:line="0" w:lineRule="atLeast"/>
        <w:ind w:left="724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на ключовите компетентности.</w:t>
      </w:r>
    </w:p>
    <w:p w:rsidR="00134F03" w:rsidRPr="001A7A1E" w:rsidRDefault="00134F03" w:rsidP="00134F03">
      <w:pPr>
        <w:spacing w:after="0" w:line="149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spacing w:after="0" w:line="22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spacing w:after="0" w:line="348" w:lineRule="auto"/>
        <w:ind w:left="724" w:hanging="359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1.6.</w:t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Популяризиране на добри практики с цел приобщаване и участие на ученици в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извънкласни и извънучилищни прояви.</w:t>
      </w:r>
    </w:p>
    <w:p w:rsidR="00134F03" w:rsidRPr="001A7A1E" w:rsidRDefault="00134F03" w:rsidP="00134F03">
      <w:pPr>
        <w:spacing w:after="0" w:line="16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tabs>
          <w:tab w:val="left" w:pos="784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   1.7.Разработване и реализиране план на Дейност на УКБППМН.</w:t>
      </w:r>
    </w:p>
    <w:p w:rsidR="00134F03" w:rsidRPr="001A7A1E" w:rsidRDefault="00134F03" w:rsidP="00134F03">
      <w:pPr>
        <w:spacing w:after="0" w:line="149" w:lineRule="exac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</w:p>
    <w:p w:rsidR="00134F03" w:rsidRPr="001A7A1E" w:rsidRDefault="00134F03" w:rsidP="00134F03">
      <w:pPr>
        <w:numPr>
          <w:ilvl w:val="1"/>
          <w:numId w:val="41"/>
        </w:numPr>
        <w:tabs>
          <w:tab w:val="left" w:pos="1144"/>
        </w:tabs>
        <w:spacing w:after="0" w:line="201" w:lineRule="auto"/>
        <w:jc w:val="both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Изготвяне на системен периодичен анализ на 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резулататите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от дейността на комисията;</w:t>
      </w:r>
    </w:p>
    <w:p w:rsidR="00134F03" w:rsidRPr="001A7A1E" w:rsidRDefault="00134F03" w:rsidP="00134F03">
      <w:pPr>
        <w:spacing w:after="0" w:line="1" w:lineRule="exact"/>
        <w:jc w:val="both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</w:p>
    <w:p w:rsidR="00134F03" w:rsidRPr="001A7A1E" w:rsidRDefault="00134F03" w:rsidP="00134F03">
      <w:pPr>
        <w:numPr>
          <w:ilvl w:val="1"/>
          <w:numId w:val="41"/>
        </w:numPr>
        <w:tabs>
          <w:tab w:val="left" w:pos="1144"/>
        </w:tabs>
        <w:spacing w:after="0" w:line="185" w:lineRule="auto"/>
        <w:jc w:val="both"/>
        <w:rPr>
          <w:rFonts w:ascii="Arial" w:eastAsia="Wingdings" w:hAnsi="Arial" w:cs="Arial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Предприемане на мерки за подобряване на резултатите.</w:t>
      </w:r>
    </w:p>
    <w:p w:rsidR="00134F03" w:rsidRPr="001A7A1E" w:rsidRDefault="00134F03" w:rsidP="00134F03">
      <w:pPr>
        <w:spacing w:after="0" w:line="146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spacing w:after="0" w:line="0" w:lineRule="atLeast"/>
        <w:ind w:left="4"/>
        <w:jc w:val="both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Дейност 2: Инициативи по </w:t>
      </w:r>
      <w:proofErr w:type="spellStart"/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основнu</w:t>
      </w:r>
      <w:proofErr w:type="spellEnd"/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 xml:space="preserve"> направления на възпитателната дейност</w:t>
      </w:r>
    </w:p>
    <w:p w:rsidR="00134F03" w:rsidRPr="001A7A1E" w:rsidRDefault="00134F03" w:rsidP="00134F03">
      <w:pPr>
        <w:spacing w:after="0" w:line="200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spacing w:after="0" w:line="34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134F03" w:rsidRPr="001A7A1E" w:rsidRDefault="00134F03" w:rsidP="00134F03">
      <w:pPr>
        <w:spacing w:after="0" w:line="0" w:lineRule="atLeast"/>
        <w:ind w:left="424"/>
        <w:rPr>
          <w:rFonts w:ascii="Arial" w:eastAsia="Times New Roman" w:hAnsi="Arial" w:cs="Arial"/>
          <w:color w:val="333333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2.1. Планиране и реализация на дейности за преодоляване на </w:t>
      </w:r>
      <w:r w:rsidRPr="001A7A1E">
        <w:rPr>
          <w:rFonts w:ascii="Arial" w:eastAsia="Times New Roman" w:hAnsi="Arial" w:cs="Arial"/>
          <w:color w:val="333333"/>
          <w:sz w:val="24"/>
          <w:szCs w:val="20"/>
          <w:u w:val="single"/>
          <w:lang w:eastAsia="bg-BG"/>
        </w:rPr>
        <w:t>агресията в училище.</w:t>
      </w:r>
    </w:p>
    <w:p w:rsidR="00134F03" w:rsidRPr="001A7A1E" w:rsidRDefault="00134F03" w:rsidP="00134F03">
      <w:pPr>
        <w:numPr>
          <w:ilvl w:val="0"/>
          <w:numId w:val="42"/>
        </w:numPr>
        <w:tabs>
          <w:tab w:val="left" w:pos="924"/>
        </w:tabs>
        <w:spacing w:after="0" w:line="185" w:lineRule="auto"/>
        <w:jc w:val="both"/>
        <w:rPr>
          <w:rFonts w:ascii="Arial" w:eastAsia="Wingdings" w:hAnsi="Arial" w:cs="Arial"/>
          <w:color w:val="333333"/>
          <w:sz w:val="48"/>
          <w:szCs w:val="20"/>
          <w:vertAlign w:val="superscript"/>
          <w:lang w:eastAsia="bg-BG"/>
        </w:rPr>
      </w:pPr>
      <w:r w:rsidRPr="001A7A1E">
        <w:rPr>
          <w:rFonts w:ascii="Arial" w:eastAsia="Times New Roman" w:hAnsi="Arial" w:cs="Arial"/>
          <w:color w:val="333333"/>
          <w:sz w:val="24"/>
          <w:szCs w:val="20"/>
          <w:lang w:eastAsia="bg-BG"/>
        </w:rPr>
        <w:t xml:space="preserve">На ниво </w:t>
      </w:r>
      <w:proofErr w:type="spellStart"/>
      <w:r w:rsidRPr="001A7A1E">
        <w:rPr>
          <w:rFonts w:ascii="Arial" w:eastAsia="Times New Roman" w:hAnsi="Arial" w:cs="Arial"/>
          <w:color w:val="333333"/>
          <w:sz w:val="24"/>
          <w:szCs w:val="20"/>
          <w:lang w:eastAsia="bg-BG"/>
        </w:rPr>
        <w:t>паралеки</w:t>
      </w:r>
      <w:proofErr w:type="spellEnd"/>
      <w:r w:rsidRPr="001A7A1E">
        <w:rPr>
          <w:rFonts w:ascii="Arial" w:eastAsia="Times New Roman" w:hAnsi="Arial" w:cs="Arial"/>
          <w:color w:val="333333"/>
          <w:sz w:val="24"/>
          <w:szCs w:val="20"/>
          <w:lang w:eastAsia="bg-BG"/>
        </w:rPr>
        <w:t>;</w:t>
      </w:r>
    </w:p>
    <w:p w:rsidR="00134F03" w:rsidRPr="001A7A1E" w:rsidRDefault="00134F03" w:rsidP="00134F03">
      <w:pPr>
        <w:spacing w:after="0" w:line="164" w:lineRule="exact"/>
        <w:rPr>
          <w:rFonts w:ascii="Arial" w:eastAsia="Wingdings" w:hAnsi="Arial" w:cs="Arial"/>
          <w:color w:val="333333"/>
          <w:sz w:val="48"/>
          <w:szCs w:val="20"/>
          <w:vertAlign w:val="superscript"/>
          <w:lang w:eastAsia="bg-BG"/>
        </w:rPr>
      </w:pPr>
    </w:p>
    <w:p w:rsidR="00134F03" w:rsidRPr="001A7A1E" w:rsidRDefault="00134F03" w:rsidP="00134F03">
      <w:pPr>
        <w:numPr>
          <w:ilvl w:val="0"/>
          <w:numId w:val="42"/>
        </w:numPr>
        <w:tabs>
          <w:tab w:val="left" w:pos="924"/>
        </w:tabs>
        <w:spacing w:after="0" w:line="182" w:lineRule="auto"/>
        <w:jc w:val="both"/>
        <w:rPr>
          <w:rFonts w:ascii="Arial" w:eastAsia="Wingdings" w:hAnsi="Arial" w:cs="Arial"/>
          <w:color w:val="333333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Чрез формите на ученическото самоуправление;</w:t>
      </w:r>
    </w:p>
    <w:p w:rsidR="00134F03" w:rsidRPr="001A7A1E" w:rsidRDefault="00134F03" w:rsidP="00134F03">
      <w:pPr>
        <w:spacing w:after="0" w:line="160" w:lineRule="exact"/>
        <w:rPr>
          <w:rFonts w:ascii="Arial" w:eastAsia="Wingdings" w:hAnsi="Arial" w:cs="Arial"/>
          <w:color w:val="333333"/>
          <w:sz w:val="24"/>
          <w:szCs w:val="24"/>
          <w:vertAlign w:val="superscript"/>
          <w:lang w:eastAsia="bg-BG"/>
        </w:rPr>
      </w:pPr>
    </w:p>
    <w:p w:rsidR="00134F03" w:rsidRPr="001A7A1E" w:rsidRDefault="00134F03" w:rsidP="00134F03">
      <w:pPr>
        <w:numPr>
          <w:ilvl w:val="0"/>
          <w:numId w:val="42"/>
        </w:numPr>
        <w:tabs>
          <w:tab w:val="left" w:pos="924"/>
        </w:tabs>
        <w:spacing w:after="0" w:line="182" w:lineRule="auto"/>
        <w:jc w:val="both"/>
        <w:rPr>
          <w:rFonts w:ascii="Arial" w:eastAsia="Wingdings" w:hAnsi="Arial" w:cs="Arial"/>
          <w:color w:val="333333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Чрез проекти и програми</w:t>
      </w:r>
      <w:r w:rsidRPr="001A7A1E">
        <w:rPr>
          <w:rFonts w:ascii="Arial" w:eastAsia="Times New Roman" w:hAnsi="Arial" w:cs="Arial"/>
          <w:color w:val="333333"/>
          <w:sz w:val="24"/>
          <w:szCs w:val="24"/>
          <w:u w:val="single"/>
          <w:lang w:eastAsia="bg-BG"/>
        </w:rPr>
        <w:t>;</w:t>
      </w:r>
    </w:p>
    <w:p w:rsidR="00134F03" w:rsidRPr="001A7A1E" w:rsidRDefault="00134F03" w:rsidP="00134F03">
      <w:pPr>
        <w:spacing w:after="0" w:line="162" w:lineRule="exact"/>
        <w:rPr>
          <w:rFonts w:ascii="Arial" w:eastAsia="Wingdings" w:hAnsi="Arial" w:cs="Arial"/>
          <w:color w:val="333333"/>
          <w:sz w:val="24"/>
          <w:szCs w:val="24"/>
          <w:vertAlign w:val="superscript"/>
          <w:lang w:eastAsia="bg-BG"/>
        </w:rPr>
      </w:pPr>
    </w:p>
    <w:p w:rsidR="00134F03" w:rsidRPr="001A7A1E" w:rsidRDefault="00134F03" w:rsidP="00134F03">
      <w:pPr>
        <w:numPr>
          <w:ilvl w:val="0"/>
          <w:numId w:val="42"/>
        </w:numPr>
        <w:tabs>
          <w:tab w:val="left" w:pos="924"/>
        </w:tabs>
        <w:spacing w:after="0" w:line="182" w:lineRule="auto"/>
        <w:jc w:val="both"/>
        <w:rPr>
          <w:rFonts w:ascii="Arial" w:eastAsia="Wingdings" w:hAnsi="Arial" w:cs="Arial"/>
          <w:color w:val="333333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Чрез съдействие от компетентни органи.</w:t>
      </w:r>
    </w:p>
    <w:p w:rsidR="00134F03" w:rsidRPr="001A7A1E" w:rsidRDefault="00134F03" w:rsidP="00134F03">
      <w:pPr>
        <w:spacing w:after="0" w:line="160" w:lineRule="exact"/>
        <w:rPr>
          <w:rFonts w:ascii="Arial" w:eastAsia="Wingdings" w:hAnsi="Arial" w:cs="Arial"/>
          <w:color w:val="333333"/>
          <w:sz w:val="24"/>
          <w:szCs w:val="24"/>
          <w:vertAlign w:val="superscript"/>
          <w:lang w:eastAsia="bg-BG"/>
        </w:rPr>
      </w:pPr>
    </w:p>
    <w:p w:rsidR="00134F03" w:rsidRPr="001A7A1E" w:rsidRDefault="00134F03" w:rsidP="00134F03">
      <w:pPr>
        <w:numPr>
          <w:ilvl w:val="0"/>
          <w:numId w:val="42"/>
        </w:numPr>
        <w:tabs>
          <w:tab w:val="left" w:pos="924"/>
        </w:tabs>
        <w:spacing w:after="0" w:line="182" w:lineRule="auto"/>
        <w:jc w:val="both"/>
        <w:rPr>
          <w:rFonts w:ascii="Arial" w:eastAsia="Wingdings" w:hAnsi="Arial" w:cs="Arial"/>
          <w:color w:val="333333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Чрез партньорство с институции по чл. </w:t>
      </w:r>
      <w:r w:rsidRPr="001A7A1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Чл. 49. (1),</w:t>
      </w:r>
      <w:r w:rsidRPr="001A7A1E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т.2, 3</w:t>
      </w:r>
      <w:r w:rsidRPr="001A7A1E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</w:t>
      </w:r>
      <w:r w:rsidRPr="001A7A1E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и т.5.</w:t>
      </w:r>
    </w:p>
    <w:p w:rsidR="00134F03" w:rsidRPr="001A7A1E" w:rsidRDefault="00134F03" w:rsidP="00CA64E8">
      <w:pPr>
        <w:spacing w:after="0" w:line="350" w:lineRule="auto"/>
        <w:ind w:right="20"/>
        <w:rPr>
          <w:rFonts w:ascii="Arial" w:eastAsia="Times New Roman" w:hAnsi="Arial" w:cs="Arial"/>
          <w:sz w:val="24"/>
          <w:szCs w:val="20"/>
          <w:lang w:eastAsia="bg-BG"/>
        </w:rPr>
      </w:pPr>
    </w:p>
    <w:p w:rsidR="00C9099C" w:rsidRPr="001A7A1E" w:rsidRDefault="00C9099C" w:rsidP="00C9099C">
      <w:pPr>
        <w:spacing w:after="0" w:line="0" w:lineRule="atLeast"/>
        <w:ind w:left="920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2. кариерно ориентиране и консултиране;</w:t>
      </w:r>
    </w:p>
    <w:p w:rsidR="00C9099C" w:rsidRPr="001A7A1E" w:rsidRDefault="00C9099C" w:rsidP="00C9099C">
      <w:pPr>
        <w:spacing w:after="0" w:line="14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tabs>
          <w:tab w:val="left" w:pos="2860"/>
          <w:tab w:val="left" w:pos="4760"/>
          <w:tab w:val="left" w:pos="7160"/>
          <w:tab w:val="left" w:pos="8920"/>
        </w:tabs>
        <w:spacing w:after="0" w:line="0" w:lineRule="atLeast"/>
        <w:ind w:left="920"/>
        <w:rPr>
          <w:rFonts w:ascii="Arial" w:eastAsia="Times New Roman" w:hAnsi="Arial" w:cs="Arial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3.превантивна,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диагностична,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рехабилитационна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>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корекционна</w:t>
      </w:r>
      <w:proofErr w:type="spellEnd"/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Cs w:val="20"/>
          <w:lang w:eastAsia="bg-BG"/>
        </w:rPr>
        <w:t>и</w:t>
      </w:r>
    </w:p>
    <w:p w:rsidR="00C9099C" w:rsidRPr="001A7A1E" w:rsidRDefault="00C9099C" w:rsidP="00C9099C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spacing w:after="0" w:line="0" w:lineRule="atLeast"/>
        <w:ind w:left="920"/>
        <w:rPr>
          <w:rFonts w:ascii="Arial" w:eastAsia="Times New Roman" w:hAnsi="Arial" w:cs="Arial"/>
          <w:sz w:val="24"/>
          <w:szCs w:val="20"/>
          <w:lang w:eastAsia="bg-BG"/>
        </w:rPr>
      </w:pP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ресоциализираща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 работа с деца и ученици;</w:t>
      </w:r>
    </w:p>
    <w:p w:rsidR="00C9099C" w:rsidRPr="001A7A1E" w:rsidRDefault="00C9099C" w:rsidP="00C9099C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numPr>
          <w:ilvl w:val="1"/>
          <w:numId w:val="43"/>
        </w:numPr>
        <w:tabs>
          <w:tab w:val="left" w:pos="1080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lastRenderedPageBreak/>
        <w:t>педагогическа и психологическа подкрепа.</w:t>
      </w:r>
    </w:p>
    <w:p w:rsidR="00C9099C" w:rsidRPr="001A7A1E" w:rsidRDefault="00C9099C" w:rsidP="00C9099C">
      <w:pPr>
        <w:numPr>
          <w:ilvl w:val="2"/>
          <w:numId w:val="43"/>
        </w:numPr>
        <w:tabs>
          <w:tab w:val="left" w:pos="1500"/>
        </w:tabs>
        <w:spacing w:after="0" w:line="180" w:lineRule="auto"/>
        <w:jc w:val="both"/>
        <w:rPr>
          <w:rFonts w:ascii="Arial" w:eastAsia="Wingdings" w:hAnsi="Arial" w:cs="Arial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Чрез осигуряване на обща подкрепа /чл.178 от ЗПУО/:</w:t>
      </w:r>
    </w:p>
    <w:p w:rsidR="00C9099C" w:rsidRPr="001A7A1E" w:rsidRDefault="00C9099C" w:rsidP="00C9099C">
      <w:pPr>
        <w:spacing w:after="0" w:line="25" w:lineRule="exact"/>
        <w:rPr>
          <w:rFonts w:ascii="Arial" w:eastAsia="Wingdings" w:hAnsi="Arial" w:cs="Arial"/>
          <w:sz w:val="33"/>
          <w:szCs w:val="20"/>
          <w:vertAlign w:val="superscript"/>
          <w:lang w:eastAsia="bg-BG"/>
        </w:rPr>
      </w:pPr>
    </w:p>
    <w:p w:rsidR="00C9099C" w:rsidRPr="001A7A1E" w:rsidRDefault="00C9099C" w:rsidP="00C9099C">
      <w:pPr>
        <w:numPr>
          <w:ilvl w:val="3"/>
          <w:numId w:val="43"/>
        </w:numPr>
        <w:tabs>
          <w:tab w:val="left" w:pos="2260"/>
        </w:tabs>
        <w:spacing w:after="0" w:line="228" w:lineRule="auto"/>
        <w:ind w:right="20"/>
        <w:jc w:val="both"/>
        <w:rPr>
          <w:rFonts w:ascii="Arial" w:eastAsia="Arial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екипна работа между учителите ;</w:t>
      </w:r>
    </w:p>
    <w:p w:rsidR="00C9099C" w:rsidRPr="001A7A1E" w:rsidRDefault="00C9099C" w:rsidP="00C9099C">
      <w:pPr>
        <w:spacing w:after="0" w:line="3" w:lineRule="exact"/>
        <w:rPr>
          <w:rFonts w:ascii="Arial" w:eastAsia="Arial" w:hAnsi="Arial" w:cs="Arial"/>
          <w:sz w:val="24"/>
          <w:szCs w:val="20"/>
          <w:lang w:eastAsia="bg-BG"/>
        </w:rPr>
      </w:pPr>
    </w:p>
    <w:p w:rsidR="00C9099C" w:rsidRPr="001A7A1E" w:rsidRDefault="00C9099C" w:rsidP="00C9099C">
      <w:pPr>
        <w:numPr>
          <w:ilvl w:val="3"/>
          <w:numId w:val="43"/>
        </w:numPr>
        <w:tabs>
          <w:tab w:val="left" w:pos="2320"/>
        </w:tabs>
        <w:spacing w:after="0" w:line="0" w:lineRule="atLeast"/>
        <w:jc w:val="both"/>
        <w:rPr>
          <w:rFonts w:ascii="Arial" w:eastAsia="Arial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кариерно ориентиране на учениците;</w:t>
      </w:r>
    </w:p>
    <w:p w:rsidR="00C9099C" w:rsidRPr="001A7A1E" w:rsidRDefault="00C9099C" w:rsidP="00C9099C">
      <w:pPr>
        <w:spacing w:after="0" w:line="1" w:lineRule="exact"/>
        <w:rPr>
          <w:rFonts w:ascii="Arial" w:eastAsia="Arial" w:hAnsi="Arial" w:cs="Arial"/>
          <w:sz w:val="24"/>
          <w:szCs w:val="20"/>
          <w:lang w:eastAsia="bg-BG"/>
        </w:rPr>
      </w:pPr>
    </w:p>
    <w:p w:rsidR="00C9099C" w:rsidRPr="001A7A1E" w:rsidRDefault="00C9099C" w:rsidP="00C9099C">
      <w:pPr>
        <w:numPr>
          <w:ilvl w:val="3"/>
          <w:numId w:val="43"/>
        </w:numPr>
        <w:tabs>
          <w:tab w:val="left" w:pos="2260"/>
        </w:tabs>
        <w:spacing w:after="0" w:line="0" w:lineRule="atLeast"/>
        <w:jc w:val="both"/>
        <w:rPr>
          <w:rFonts w:ascii="Arial" w:eastAsia="Arial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занимания по интереси;</w:t>
      </w:r>
    </w:p>
    <w:p w:rsidR="00C9099C" w:rsidRPr="001A7A1E" w:rsidRDefault="00C9099C" w:rsidP="00C9099C">
      <w:pPr>
        <w:numPr>
          <w:ilvl w:val="3"/>
          <w:numId w:val="43"/>
        </w:numPr>
        <w:tabs>
          <w:tab w:val="left" w:pos="2260"/>
        </w:tabs>
        <w:spacing w:after="0" w:line="239" w:lineRule="auto"/>
        <w:jc w:val="both"/>
        <w:rPr>
          <w:rFonts w:ascii="Arial" w:eastAsia="Arial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библиотечно-информационно обслужване;</w:t>
      </w:r>
    </w:p>
    <w:p w:rsidR="00C9099C" w:rsidRPr="001A7A1E" w:rsidRDefault="00C9099C" w:rsidP="00C9099C">
      <w:pPr>
        <w:spacing w:after="0" w:line="1" w:lineRule="exact"/>
        <w:rPr>
          <w:rFonts w:ascii="Arial" w:eastAsia="Arial" w:hAnsi="Arial" w:cs="Arial"/>
          <w:sz w:val="24"/>
          <w:szCs w:val="20"/>
          <w:lang w:eastAsia="bg-BG"/>
        </w:rPr>
      </w:pPr>
    </w:p>
    <w:p w:rsidR="00C9099C" w:rsidRPr="001A7A1E" w:rsidRDefault="00C9099C" w:rsidP="00C9099C">
      <w:pPr>
        <w:numPr>
          <w:ilvl w:val="3"/>
          <w:numId w:val="43"/>
        </w:numPr>
        <w:tabs>
          <w:tab w:val="left" w:pos="2260"/>
        </w:tabs>
        <w:spacing w:after="0" w:line="0" w:lineRule="atLeast"/>
        <w:jc w:val="both"/>
        <w:rPr>
          <w:rFonts w:ascii="Arial" w:eastAsia="Arial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грижа за здравето;</w:t>
      </w:r>
    </w:p>
    <w:p w:rsidR="00C9099C" w:rsidRPr="001A7A1E" w:rsidRDefault="00C9099C" w:rsidP="00C9099C">
      <w:pPr>
        <w:spacing w:after="0" w:line="12" w:lineRule="exact"/>
        <w:rPr>
          <w:rFonts w:ascii="Arial" w:eastAsia="Arial" w:hAnsi="Arial" w:cs="Arial"/>
          <w:sz w:val="24"/>
          <w:szCs w:val="20"/>
          <w:lang w:eastAsia="bg-BG"/>
        </w:rPr>
      </w:pPr>
    </w:p>
    <w:p w:rsidR="00C9099C" w:rsidRPr="001A7A1E" w:rsidRDefault="00C9099C" w:rsidP="00C9099C">
      <w:pPr>
        <w:numPr>
          <w:ilvl w:val="3"/>
          <w:numId w:val="43"/>
        </w:numPr>
        <w:tabs>
          <w:tab w:val="left" w:pos="2260"/>
        </w:tabs>
        <w:spacing w:after="0" w:line="233" w:lineRule="auto"/>
        <w:ind w:right="20"/>
        <w:jc w:val="both"/>
        <w:rPr>
          <w:rFonts w:ascii="Arial" w:eastAsia="Arial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дейности по превенция на насилието и преодоляване на проблемното поведение;</w:t>
      </w:r>
    </w:p>
    <w:p w:rsidR="00C9099C" w:rsidRPr="001A7A1E" w:rsidRDefault="00C9099C" w:rsidP="00C9099C">
      <w:pPr>
        <w:numPr>
          <w:ilvl w:val="0"/>
          <w:numId w:val="43"/>
        </w:numPr>
        <w:tabs>
          <w:tab w:val="left" w:pos="920"/>
        </w:tabs>
        <w:spacing w:after="0" w:line="182" w:lineRule="auto"/>
        <w:jc w:val="both"/>
        <w:rPr>
          <w:rFonts w:ascii="Arial" w:eastAsia="Wingdings" w:hAnsi="Arial" w:cs="Arial"/>
          <w:color w:val="333333"/>
          <w:sz w:val="24"/>
          <w:szCs w:val="24"/>
          <w:vertAlign w:val="superscript"/>
          <w:lang w:eastAsia="bg-BG"/>
        </w:rPr>
      </w:pPr>
      <w:r w:rsidRPr="001A7A1E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Чрез осигуряване на допълнителна подкрепа:</w:t>
      </w:r>
    </w:p>
    <w:p w:rsidR="00C9099C" w:rsidRPr="001A7A1E" w:rsidRDefault="00C9099C" w:rsidP="00C9099C">
      <w:pPr>
        <w:spacing w:after="0" w:line="163" w:lineRule="exact"/>
        <w:rPr>
          <w:rFonts w:ascii="Arial" w:eastAsia="Times New Roman" w:hAnsi="Arial" w:cs="Arial"/>
          <w:sz w:val="24"/>
          <w:szCs w:val="24"/>
          <w:lang w:eastAsia="bg-BG"/>
        </w:rPr>
      </w:pPr>
    </w:p>
    <w:p w:rsidR="00C9099C" w:rsidRPr="001A7A1E" w:rsidRDefault="00C9099C" w:rsidP="00C9099C">
      <w:pPr>
        <w:numPr>
          <w:ilvl w:val="0"/>
          <w:numId w:val="44"/>
        </w:numPr>
        <w:tabs>
          <w:tab w:val="left" w:pos="886"/>
        </w:tabs>
        <w:spacing w:after="0" w:line="339" w:lineRule="auto"/>
        <w:ind w:right="20"/>
        <w:jc w:val="both"/>
        <w:rPr>
          <w:rFonts w:ascii="Arial" w:eastAsia="Times New Roman" w:hAnsi="Arial" w:cs="Arial"/>
          <w:color w:val="333333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Създаване на подкрепяща среда за деца и ученици, склонни към насилие и агресия</w:t>
      </w:r>
    </w:p>
    <w:p w:rsidR="00C9099C" w:rsidRPr="001A7A1E" w:rsidRDefault="00C9099C" w:rsidP="00C9099C">
      <w:pPr>
        <w:spacing w:after="0" w:line="38" w:lineRule="exact"/>
        <w:rPr>
          <w:rFonts w:ascii="Arial" w:eastAsia="Times New Roman" w:hAnsi="Arial" w:cs="Arial"/>
          <w:color w:val="333333"/>
          <w:sz w:val="24"/>
          <w:szCs w:val="20"/>
          <w:u w:val="single"/>
          <w:lang w:eastAsia="bg-BG"/>
        </w:rPr>
      </w:pPr>
    </w:p>
    <w:p w:rsidR="00C9099C" w:rsidRPr="001A7A1E" w:rsidRDefault="00C9099C" w:rsidP="00C9099C">
      <w:pPr>
        <w:numPr>
          <w:ilvl w:val="0"/>
          <w:numId w:val="44"/>
        </w:numPr>
        <w:tabs>
          <w:tab w:val="left" w:pos="929"/>
        </w:tabs>
        <w:spacing w:after="0" w:line="348" w:lineRule="auto"/>
        <w:ind w:right="2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Ранно откриване на ученици с асоциално поведение и предприемане на съответните мерки за работа с тях и семействата им</w:t>
      </w:r>
    </w:p>
    <w:p w:rsidR="00C9099C" w:rsidRPr="001A7A1E" w:rsidRDefault="00C9099C" w:rsidP="00C9099C">
      <w:pPr>
        <w:spacing w:after="0" w:line="27" w:lineRule="exac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</w:p>
    <w:p w:rsidR="00C9099C" w:rsidRPr="001A7A1E" w:rsidRDefault="00C9099C" w:rsidP="00C9099C">
      <w:pPr>
        <w:numPr>
          <w:ilvl w:val="0"/>
          <w:numId w:val="44"/>
        </w:numPr>
        <w:tabs>
          <w:tab w:val="left" w:pos="905"/>
        </w:tabs>
        <w:spacing w:after="0" w:line="354" w:lineRule="auto"/>
        <w:ind w:right="8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Индивидуално консултиране на ученици по проблеми, свързани с тяхното поведение, с взаимоотношенията с </w:t>
      </w:r>
      <w:proofErr w:type="spellStart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връстници</w:t>
      </w:r>
      <w:proofErr w:type="spellEnd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, родители, учители или с психичното, личностното и интелектуалното им развитие.</w:t>
      </w:r>
    </w:p>
    <w:p w:rsidR="00C9099C" w:rsidRPr="001A7A1E" w:rsidRDefault="00C9099C" w:rsidP="00C9099C">
      <w:pPr>
        <w:spacing w:after="0" w:line="19" w:lineRule="exac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</w:p>
    <w:p w:rsidR="00C9099C" w:rsidRPr="001A7A1E" w:rsidRDefault="00C9099C" w:rsidP="00C9099C">
      <w:pPr>
        <w:numPr>
          <w:ilvl w:val="0"/>
          <w:numId w:val="44"/>
        </w:numPr>
        <w:tabs>
          <w:tab w:val="left" w:pos="873"/>
        </w:tabs>
        <w:spacing w:after="0" w:line="350" w:lineRule="auto"/>
        <w:ind w:right="8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Реализиране на дейности за формиране на знания и умения за здравословен начин на живот.</w:t>
      </w:r>
    </w:p>
    <w:p w:rsidR="00C9099C" w:rsidRPr="001A7A1E" w:rsidRDefault="00C9099C" w:rsidP="00C9099C">
      <w:pPr>
        <w:spacing w:after="0" w:line="11" w:lineRule="exac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</w:p>
    <w:p w:rsidR="00C9099C" w:rsidRPr="001A7A1E" w:rsidRDefault="00C9099C" w:rsidP="00C9099C">
      <w:pPr>
        <w:numPr>
          <w:ilvl w:val="0"/>
          <w:numId w:val="44"/>
        </w:numPr>
        <w:tabs>
          <w:tab w:val="left" w:pos="840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Реализиране на дейности за екологичното възпитание на учениците</w:t>
      </w:r>
    </w:p>
    <w:p w:rsidR="00C9099C" w:rsidRPr="001A7A1E" w:rsidRDefault="00C9099C" w:rsidP="00C9099C">
      <w:pPr>
        <w:spacing w:after="0" w:line="151" w:lineRule="exac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</w:p>
    <w:p w:rsidR="00C9099C" w:rsidRPr="001A7A1E" w:rsidRDefault="00C9099C" w:rsidP="00C9099C">
      <w:pPr>
        <w:numPr>
          <w:ilvl w:val="0"/>
          <w:numId w:val="44"/>
        </w:numPr>
        <w:tabs>
          <w:tab w:val="left" w:pos="946"/>
        </w:tabs>
        <w:spacing w:after="0" w:line="348" w:lineRule="auto"/>
        <w:ind w:right="8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Реализиране на дейности за възпитание в национални и общочовешки ценности.</w:t>
      </w:r>
    </w:p>
    <w:p w:rsidR="00C9099C" w:rsidRPr="001A7A1E" w:rsidRDefault="00C9099C" w:rsidP="00C9099C">
      <w:pPr>
        <w:spacing w:after="0" w:line="15" w:lineRule="exact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</w:p>
    <w:p w:rsidR="00C9099C" w:rsidRPr="001A7A1E" w:rsidRDefault="00C9099C" w:rsidP="00C9099C">
      <w:pPr>
        <w:numPr>
          <w:ilvl w:val="0"/>
          <w:numId w:val="44"/>
        </w:numPr>
        <w:tabs>
          <w:tab w:val="left" w:pos="840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proofErr w:type="spellStart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Ритуализация</w:t>
      </w:r>
      <w:proofErr w:type="spellEnd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 на училищния живот.</w:t>
      </w:r>
    </w:p>
    <w:p w:rsidR="00C9099C" w:rsidRPr="001A7A1E" w:rsidRDefault="00C9099C" w:rsidP="00C9099C">
      <w:pPr>
        <w:spacing w:after="0" w:line="20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spacing w:after="0" w:line="352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spacing w:after="0" w:line="239" w:lineRule="auto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ОПЕРАТИВНА ЦЕЛ 5:</w:t>
      </w:r>
    </w:p>
    <w:p w:rsidR="00C9099C" w:rsidRPr="001A7A1E" w:rsidRDefault="00C9099C" w:rsidP="00C9099C">
      <w:pPr>
        <w:spacing w:after="0" w:line="143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ПАРТНЬОРСТВО И СЪТРУДНИЧЕСТВО</w:t>
      </w:r>
    </w:p>
    <w:p w:rsidR="00C9099C" w:rsidRPr="001A7A1E" w:rsidRDefault="00C9099C" w:rsidP="00C9099C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spacing w:after="0" w:line="0" w:lineRule="atLeast"/>
        <w:ind w:left="600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РАЗРАБОТВАНЕ И УТВЪРЖДАВАНЕ НА СИСТЕМА ОТ СПЕЦИАЛНИ</w:t>
      </w:r>
    </w:p>
    <w:p w:rsidR="00C9099C" w:rsidRPr="001A7A1E" w:rsidRDefault="00C9099C" w:rsidP="00C9099C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tabs>
          <w:tab w:val="left" w:pos="1120"/>
          <w:tab w:val="left" w:pos="1660"/>
          <w:tab w:val="left" w:pos="3440"/>
          <w:tab w:val="left" w:pos="5760"/>
          <w:tab w:val="left" w:pos="7600"/>
        </w:tabs>
        <w:spacing w:after="0" w:line="0" w:lineRule="atLeast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МЕРКИ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ЗА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УЧИЛИЩНО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ПАРТНЬОРСТВО,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СЪДЗАВАЩА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СОЦИАЛНА</w:t>
      </w:r>
    </w:p>
    <w:p w:rsidR="00C9099C" w:rsidRPr="001A7A1E" w:rsidRDefault="00C9099C" w:rsidP="00C9099C">
      <w:pPr>
        <w:spacing w:after="0" w:line="140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tabs>
          <w:tab w:val="left" w:pos="2560"/>
          <w:tab w:val="left" w:pos="3180"/>
          <w:tab w:val="left" w:pos="5700"/>
          <w:tab w:val="left" w:pos="6500"/>
        </w:tabs>
        <w:spacing w:after="0" w:line="239" w:lineRule="auto"/>
        <w:rPr>
          <w:rFonts w:ascii="Arial" w:eastAsia="Times New Roman" w:hAnsi="Arial" w:cs="Arial"/>
          <w:b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АНГАЖИРАНОСТ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ОТГОВОРНОСТИ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3"/>
          <w:szCs w:val="20"/>
          <w:lang w:eastAsia="bg-BG"/>
        </w:rPr>
        <w:t>ПЕДАГОГИЧЕСКИТЕ</w:t>
      </w:r>
    </w:p>
    <w:p w:rsidR="00C9099C" w:rsidRPr="001A7A1E" w:rsidRDefault="00C9099C" w:rsidP="00C9099C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tabs>
          <w:tab w:val="left" w:pos="2300"/>
          <w:tab w:val="left" w:pos="3540"/>
          <w:tab w:val="left" w:pos="4900"/>
          <w:tab w:val="left" w:pos="5440"/>
          <w:tab w:val="left" w:pos="7240"/>
          <w:tab w:val="left" w:pos="8860"/>
        </w:tabs>
        <w:spacing w:after="0" w:line="239" w:lineRule="auto"/>
        <w:rPr>
          <w:rFonts w:ascii="Arial" w:eastAsia="Times New Roman" w:hAnsi="Arial" w:cs="Arial"/>
          <w:b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СПЕЦИАЛИСТИ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ПРИ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РАБОТА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РОДИТЕЛИ,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УЧЕНИЦИ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3"/>
          <w:szCs w:val="20"/>
          <w:lang w:eastAsia="bg-BG"/>
        </w:rPr>
        <w:t>И</w:t>
      </w:r>
    </w:p>
    <w:p w:rsidR="00C9099C" w:rsidRPr="001A7A1E" w:rsidRDefault="00C9099C" w:rsidP="00C9099C">
      <w:pPr>
        <w:spacing w:after="0" w:line="13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9099C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ОБЩЕСТВЕНОСТ.</w:t>
      </w:r>
    </w:p>
    <w:p w:rsidR="00C9099C" w:rsidRPr="001A7A1E" w:rsidRDefault="00C9099C" w:rsidP="00C9099C">
      <w:pPr>
        <w:spacing w:after="0" w:line="33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9099C" w:rsidRPr="001A7A1E" w:rsidRDefault="00C9099C" w:rsidP="00CA64E8">
      <w:pPr>
        <w:spacing w:after="0" w:line="350" w:lineRule="auto"/>
        <w:ind w:left="64" w:right="20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Област: Училищно партньорство</w:t>
      </w:r>
    </w:p>
    <w:p w:rsidR="00CF28AD" w:rsidRPr="001A7A1E" w:rsidRDefault="00CF28AD" w:rsidP="00CF28AD">
      <w:pPr>
        <w:spacing w:after="0" w:line="0" w:lineRule="atLeast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1: Партньорство между преките участници в училищното образование</w:t>
      </w:r>
    </w:p>
    <w:p w:rsidR="00CF28AD" w:rsidRPr="001A7A1E" w:rsidRDefault="00CF28AD" w:rsidP="00CF28AD">
      <w:pPr>
        <w:spacing w:after="0" w:line="145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1200"/>
        </w:tabs>
        <w:spacing w:after="0" w:line="234" w:lineRule="auto"/>
        <w:ind w:right="20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1.Изграждане на </w:t>
      </w:r>
      <w:proofErr w:type="spellStart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мехатизъм</w:t>
      </w:r>
      <w:proofErr w:type="spellEnd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 за партньорство между преките участници в училищното образование.</w:t>
      </w:r>
    </w:p>
    <w:p w:rsidR="00CF28AD" w:rsidRPr="001A7A1E" w:rsidRDefault="00CF28AD" w:rsidP="00CF28AD">
      <w:pPr>
        <w:spacing w:after="0" w:line="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1180"/>
          <w:tab w:val="left" w:pos="8000"/>
        </w:tabs>
        <w:spacing w:after="0" w:line="239" w:lineRule="auto"/>
        <w:rPr>
          <w:rFonts w:ascii="Arial" w:eastAsia="Times New Roman" w:hAnsi="Arial" w:cs="Arial"/>
          <w:sz w:val="23"/>
          <w:szCs w:val="20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2.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Разработване и утвърждаване на система от специални мерки за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3"/>
          <w:szCs w:val="20"/>
          <w:lang w:eastAsia="bg-BG"/>
        </w:rPr>
        <w:t>училищно</w:t>
      </w:r>
    </w:p>
    <w:p w:rsidR="00CF28AD" w:rsidRPr="001A7A1E" w:rsidRDefault="00CF28AD" w:rsidP="00CF28AD">
      <w:pPr>
        <w:spacing w:after="0" w:line="13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2780"/>
          <w:tab w:val="left" w:pos="4000"/>
          <w:tab w:val="left" w:pos="5180"/>
          <w:tab w:val="left" w:pos="6860"/>
          <w:tab w:val="left" w:pos="7160"/>
          <w:tab w:val="left" w:pos="8780"/>
        </w:tabs>
        <w:spacing w:after="0" w:line="0" w:lineRule="atLeast"/>
        <w:rPr>
          <w:rFonts w:ascii="Arial" w:eastAsia="Times New Roman" w:hAnsi="Arial" w:cs="Arial"/>
          <w:b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партньорство,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създаваща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с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оциална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ангажираност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отговорности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на педагогическите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специалисти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при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работа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с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родители,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ученици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b/>
          <w:sz w:val="24"/>
          <w:szCs w:val="20"/>
          <w:lang w:eastAsia="bg-BG"/>
        </w:rPr>
        <w:t>и общественост.</w:t>
      </w:r>
    </w:p>
    <w:p w:rsidR="00CF28AD" w:rsidRPr="001A7A1E" w:rsidRDefault="00CF28AD" w:rsidP="00CF28AD">
      <w:pPr>
        <w:spacing w:after="0" w:line="14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1620"/>
        </w:tabs>
        <w:spacing w:after="0" w:line="237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lastRenderedPageBreak/>
        <w:t>2.1.Планиране на дейности и форми на сътрудничество за осигуряване на позитивен организационен климат, ефективна комуникация и отношения на загриженост между всички участници в процеса на образование</w:t>
      </w:r>
    </w:p>
    <w:p w:rsidR="00CF28AD" w:rsidRPr="001A7A1E" w:rsidRDefault="00CF28AD" w:rsidP="00CF28AD">
      <w:pPr>
        <w:spacing w:after="0" w:line="13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1620"/>
        </w:tabs>
        <w:spacing w:after="0" w:line="23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2.2.Изграждане на система на менторство и наставничество за подкрепа на млади учители.</w:t>
      </w:r>
    </w:p>
    <w:p w:rsidR="00CF28AD" w:rsidRPr="001A7A1E" w:rsidRDefault="00CF28AD" w:rsidP="00CF28AD">
      <w:pPr>
        <w:spacing w:after="0" w:line="14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1620"/>
        </w:tabs>
        <w:spacing w:after="0" w:line="236" w:lineRule="auto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2.3.Изграждане на комисии за включване на учителите в управлението на промените в училището и оказване на доверие при взимането на управленски решения с дългосрочен ефект.</w:t>
      </w:r>
    </w:p>
    <w:p w:rsidR="00CF28AD" w:rsidRPr="001A7A1E" w:rsidRDefault="00CF28AD" w:rsidP="00CF28AD">
      <w:pPr>
        <w:spacing w:after="0" w:line="13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1620"/>
        </w:tabs>
        <w:spacing w:after="0" w:line="237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2.4.Планиране и реализиране на мерки и подходи, гарантиращи изслушване на детето и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:rsidR="00CF28AD" w:rsidRPr="001A7A1E" w:rsidRDefault="00CF28AD" w:rsidP="00CF28AD">
      <w:pPr>
        <w:spacing w:after="0" w:line="13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1620"/>
        </w:tabs>
        <w:spacing w:after="0" w:line="237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 xml:space="preserve">2.5.Изграждане на механизъм за ефективно партньорство на училищното ръководство с педагогическите екипи за усвояване на ключовите </w:t>
      </w:r>
      <w:proofErr w:type="spellStart"/>
      <w:r w:rsidRPr="001A7A1E">
        <w:rPr>
          <w:rFonts w:ascii="Arial" w:eastAsia="Times New Roman" w:hAnsi="Arial" w:cs="Arial"/>
          <w:sz w:val="24"/>
          <w:szCs w:val="20"/>
          <w:lang w:eastAsia="bg-BG"/>
        </w:rPr>
        <w:t>компетености</w:t>
      </w:r>
      <w:proofErr w:type="spellEnd"/>
      <w:r w:rsidRPr="001A7A1E">
        <w:rPr>
          <w:rFonts w:ascii="Arial" w:eastAsia="Times New Roman" w:hAnsi="Arial" w:cs="Arial"/>
          <w:sz w:val="24"/>
          <w:szCs w:val="20"/>
          <w:lang w:eastAsia="bg-BG"/>
        </w:rPr>
        <w:t>, училищното настоятелство и екипа на ученическото самоуправление</w:t>
      </w:r>
    </w:p>
    <w:p w:rsidR="00CF28AD" w:rsidRPr="001A7A1E" w:rsidRDefault="00CF28AD" w:rsidP="00CF28AD">
      <w:pPr>
        <w:spacing w:after="0" w:line="16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2280"/>
        </w:tabs>
        <w:spacing w:after="0" w:line="354" w:lineRule="auto"/>
        <w:ind w:right="2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2.5.1.Формиране на нагласи у родителите за партньорство и сътрудничество чрез организиране на родителски срещи и тематични инициативи на паралелките.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/187,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ал.2,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т.5</w:t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ЗПУО</w:t>
      </w:r>
    </w:p>
    <w:p w:rsidR="00CF28AD" w:rsidRPr="001A7A1E" w:rsidRDefault="00CF28AD" w:rsidP="00CF28AD">
      <w:pPr>
        <w:spacing w:after="0" w:line="7" w:lineRule="exact"/>
        <w:rPr>
          <w:rFonts w:ascii="Arial" w:eastAsia="Times New Roman" w:hAnsi="Arial" w:cs="Arial"/>
          <w:i/>
          <w:sz w:val="24"/>
          <w:szCs w:val="20"/>
          <w:lang w:eastAsia="bg-BG"/>
        </w:rPr>
      </w:pPr>
    </w:p>
    <w:p w:rsidR="00CF28AD" w:rsidRPr="001A7A1E" w:rsidRDefault="00CF28AD" w:rsidP="00CF28AD">
      <w:pPr>
        <w:tabs>
          <w:tab w:val="left" w:pos="2280"/>
        </w:tabs>
        <w:spacing w:after="0" w:line="0" w:lineRule="atLeast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2.5.2.Реализиране на дейности за удовлетворяване на родителите по конкретни въпроси - проучвания чрез анкети, интервюта и др.</w:t>
      </w:r>
    </w:p>
    <w:p w:rsidR="00CF28AD" w:rsidRPr="001A7A1E" w:rsidRDefault="00CF28AD" w:rsidP="00CF28AD">
      <w:pPr>
        <w:spacing w:after="0" w:line="147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F28AD" w:rsidRPr="001A7A1E" w:rsidRDefault="00CF28AD" w:rsidP="00CF28AD">
      <w:pPr>
        <w:spacing w:after="0" w:line="237" w:lineRule="auto"/>
        <w:ind w:right="20" w:firstLine="850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Планиране и реализация на дейности за активно участие на родителите в организираните от училището извънкласни дейности. Чл. 208. (1) Сътрудничеството и взаимодействието между родителите и училището се осъществяват чрез индивидуални консултации, родителски срещи, обучения, както и всеки път, когато конкретна ситуация или поведение на детето или ученика го прави необходимо/.</w:t>
      </w:r>
    </w:p>
    <w:p w:rsidR="00CF28AD" w:rsidRPr="001A7A1E" w:rsidRDefault="00CF28AD" w:rsidP="00CF28AD">
      <w:pPr>
        <w:spacing w:after="0" w:line="8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CF28AD" w:rsidRPr="001A7A1E" w:rsidRDefault="00CF28AD" w:rsidP="00CF28AD">
      <w:pPr>
        <w:spacing w:after="0" w:line="162" w:lineRule="exact"/>
        <w:rPr>
          <w:rFonts w:ascii="Arial" w:eastAsia="Wingdings" w:hAnsi="Arial" w:cs="Arial"/>
          <w:sz w:val="30"/>
          <w:szCs w:val="20"/>
          <w:vertAlign w:val="superscript"/>
          <w:lang w:eastAsia="bg-BG"/>
        </w:rPr>
      </w:pPr>
    </w:p>
    <w:p w:rsidR="00CF28AD" w:rsidRPr="001A7A1E" w:rsidRDefault="00CF28AD" w:rsidP="00CF28AD">
      <w:pPr>
        <w:tabs>
          <w:tab w:val="left" w:pos="2174"/>
        </w:tabs>
        <w:spacing w:after="0" w:line="339" w:lineRule="auto"/>
        <w:ind w:right="20"/>
        <w:jc w:val="both"/>
        <w:rPr>
          <w:rFonts w:ascii="Arial" w:eastAsia="Times New Roman" w:hAnsi="Arial" w:cs="Arial"/>
          <w:sz w:val="24"/>
          <w:szCs w:val="20"/>
          <w:lang w:val="en-US"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2.6.Провеждане на разяснителна кампания сред родителите на общи родителски срещи за механизма за осигурен достъп до учебната</w:t>
      </w:r>
    </w:p>
    <w:p w:rsidR="00E81AE3" w:rsidRPr="001A7A1E" w:rsidRDefault="00E81AE3" w:rsidP="00E81AE3">
      <w:pPr>
        <w:spacing w:after="0" w:line="350" w:lineRule="auto"/>
        <w:ind w:right="20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документация, техните права и задължения спрямо ЗПУО и Стандартите.</w:t>
      </w:r>
    </w:p>
    <w:p w:rsidR="00E81AE3" w:rsidRPr="001A7A1E" w:rsidRDefault="00E81AE3" w:rsidP="00E81AE3">
      <w:pPr>
        <w:spacing w:after="0" w:line="1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E81AE3">
      <w:pPr>
        <w:spacing w:after="0" w:line="144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E81AE3">
      <w:pPr>
        <w:spacing w:after="0" w:line="0" w:lineRule="atLeast"/>
        <w:ind w:left="4"/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b/>
          <w:sz w:val="24"/>
          <w:szCs w:val="20"/>
          <w:u w:val="single"/>
          <w:lang w:eastAsia="bg-BG"/>
        </w:rPr>
        <w:t>Дейност 2: Външно партньорство</w:t>
      </w:r>
    </w:p>
    <w:p w:rsidR="00E81AE3" w:rsidRPr="001A7A1E" w:rsidRDefault="00E81AE3" w:rsidP="00E81AE3">
      <w:pPr>
        <w:spacing w:after="0" w:line="359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348" w:lineRule="auto"/>
        <w:ind w:left="4" w:right="2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2.1. Взаимодействие с институциите в системата на образованието, териториалните органи на изпълнителната власт, органите за местното управление</w:t>
      </w:r>
    </w:p>
    <w:p w:rsidR="00E81AE3" w:rsidRPr="001A7A1E" w:rsidRDefault="00E81AE3" w:rsidP="005528B3">
      <w:pPr>
        <w:spacing w:after="0" w:line="28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7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tabs>
          <w:tab w:val="left" w:pos="623"/>
          <w:tab w:val="left" w:pos="2363"/>
          <w:tab w:val="left" w:pos="2643"/>
          <w:tab w:val="left" w:pos="3783"/>
          <w:tab w:val="left" w:pos="4203"/>
          <w:tab w:val="left" w:pos="5163"/>
          <w:tab w:val="left" w:pos="6963"/>
          <w:tab w:val="left" w:pos="7483"/>
        </w:tabs>
        <w:spacing w:after="0" w:line="0" w:lineRule="atLeast"/>
        <w:ind w:left="4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2.1.3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Партньорство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с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органите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на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местно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самоуправление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при</w:t>
      </w:r>
      <w:r w:rsidRPr="001A7A1E">
        <w:rPr>
          <w:rFonts w:ascii="Arial" w:eastAsia="Times New Roman" w:hAnsi="Arial" w:cs="Arial"/>
          <w:sz w:val="20"/>
          <w:szCs w:val="20"/>
          <w:lang w:eastAsia="bg-BG"/>
        </w:rPr>
        <w:tab/>
      </w: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подготовката,</w:t>
      </w:r>
    </w:p>
    <w:p w:rsidR="00E81AE3" w:rsidRPr="001A7A1E" w:rsidRDefault="00E81AE3" w:rsidP="005528B3">
      <w:pPr>
        <w:spacing w:after="0" w:line="139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0" w:lineRule="atLeast"/>
        <w:ind w:left="4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реализирането и управлението на национални и международни програми и проекти,</w:t>
      </w:r>
    </w:p>
    <w:p w:rsidR="00E81AE3" w:rsidRPr="001A7A1E" w:rsidRDefault="00E81AE3" w:rsidP="005528B3">
      <w:pPr>
        <w:spacing w:after="0" w:line="137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0" w:lineRule="atLeast"/>
        <w:ind w:left="4"/>
        <w:jc w:val="both"/>
        <w:rPr>
          <w:rFonts w:ascii="Arial" w:eastAsia="Times New Roman" w:hAnsi="Arial" w:cs="Arial"/>
          <w:i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i/>
          <w:sz w:val="24"/>
          <w:szCs w:val="20"/>
          <w:lang w:eastAsia="bg-BG"/>
        </w:rPr>
        <w:t>подпомагащи дейности в областта на образованието.</w:t>
      </w:r>
    </w:p>
    <w:p w:rsidR="00E81AE3" w:rsidRPr="001A7A1E" w:rsidRDefault="00E81AE3" w:rsidP="005528B3">
      <w:pPr>
        <w:spacing w:after="0" w:line="140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0" w:lineRule="atLeast"/>
        <w:ind w:left="4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2.2. Взаимодействие с Агенцията за закрила на детето и структурите на полицията</w:t>
      </w:r>
    </w:p>
    <w:p w:rsidR="00E81AE3" w:rsidRPr="001A7A1E" w:rsidRDefault="00E81AE3" w:rsidP="005528B3">
      <w:pPr>
        <w:spacing w:after="0" w:line="137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numPr>
          <w:ilvl w:val="0"/>
          <w:numId w:val="45"/>
        </w:numPr>
        <w:tabs>
          <w:tab w:val="left" w:pos="424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Взаимодействие с местната общественост</w:t>
      </w:r>
    </w:p>
    <w:p w:rsidR="00E81AE3" w:rsidRPr="001A7A1E" w:rsidRDefault="00E81AE3" w:rsidP="005528B3">
      <w:pPr>
        <w:spacing w:after="0" w:line="139" w:lineRule="exact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</w:p>
    <w:p w:rsidR="00E81AE3" w:rsidRPr="001A7A1E" w:rsidRDefault="00E81AE3" w:rsidP="005528B3">
      <w:pPr>
        <w:numPr>
          <w:ilvl w:val="0"/>
          <w:numId w:val="45"/>
        </w:numPr>
        <w:tabs>
          <w:tab w:val="left" w:pos="544"/>
        </w:tabs>
        <w:spacing w:after="0" w:line="0" w:lineRule="atLeast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Сътрудничество  със  социални  партньори  при  разработване  на  концепции,</w:t>
      </w:r>
    </w:p>
    <w:p w:rsidR="00E81AE3" w:rsidRPr="001A7A1E" w:rsidRDefault="00E81AE3" w:rsidP="005528B3">
      <w:pPr>
        <w:spacing w:after="0" w:line="149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354" w:lineRule="auto"/>
        <w:ind w:left="4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proofErr w:type="spellStart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вътрешнонормативни</w:t>
      </w:r>
      <w:proofErr w:type="spellEnd"/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 xml:space="preserve"> документи, предложения, мнения, становища за и по политически проекти, съвместни проекти, модернизиране на материалната база на институцията</w:t>
      </w:r>
    </w:p>
    <w:p w:rsidR="00E81AE3" w:rsidRPr="001A7A1E" w:rsidRDefault="00E81AE3" w:rsidP="005528B3">
      <w:pPr>
        <w:spacing w:after="0" w:line="10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0" w:lineRule="atLeast"/>
        <w:ind w:left="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2.5. Представяне стратегията за развитието  на училището пред родителската общност,</w:t>
      </w:r>
    </w:p>
    <w:p w:rsidR="00E81AE3" w:rsidRPr="001A7A1E" w:rsidRDefault="00E81AE3" w:rsidP="005528B3">
      <w:pPr>
        <w:spacing w:after="0" w:line="149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350" w:lineRule="auto"/>
        <w:ind w:left="4"/>
        <w:jc w:val="both"/>
        <w:rPr>
          <w:rFonts w:ascii="Arial" w:eastAsia="Times New Roman" w:hAnsi="Arial" w:cs="Arial"/>
          <w:sz w:val="24"/>
          <w:szCs w:val="20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и разяснителна кампания за план – приема като традиции и нови тенденции. Участие на родителите при определянето на план-приема в училището</w:t>
      </w:r>
    </w:p>
    <w:p w:rsidR="00E81AE3" w:rsidRPr="001A7A1E" w:rsidRDefault="00E81AE3" w:rsidP="005528B3">
      <w:pPr>
        <w:spacing w:after="0" w:line="24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348" w:lineRule="auto"/>
        <w:ind w:left="4" w:right="20"/>
        <w:jc w:val="both"/>
        <w:rPr>
          <w:rFonts w:ascii="Arial" w:eastAsia="Times New Roman" w:hAnsi="Arial" w:cs="Arial"/>
          <w:sz w:val="24"/>
          <w:szCs w:val="20"/>
          <w:u w:val="single"/>
          <w:lang w:eastAsia="bg-BG"/>
        </w:rPr>
      </w:pPr>
      <w:r w:rsidRPr="001A7A1E">
        <w:rPr>
          <w:rFonts w:ascii="Arial" w:eastAsia="Times New Roman" w:hAnsi="Arial" w:cs="Arial"/>
          <w:sz w:val="24"/>
          <w:szCs w:val="20"/>
          <w:u w:val="single"/>
          <w:lang w:eastAsia="bg-BG"/>
        </w:rPr>
        <w:t>2.6. Удовлетвореност на училищните партньори по конкретни въпроси-проучвания чрез анкети, интервюта и др.</w:t>
      </w:r>
    </w:p>
    <w:p w:rsidR="00E81AE3" w:rsidRPr="001A7A1E" w:rsidRDefault="00E81AE3" w:rsidP="005528B3">
      <w:pPr>
        <w:spacing w:after="0" w:line="200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E81AE3" w:rsidRPr="001A7A1E" w:rsidRDefault="00E81AE3" w:rsidP="005528B3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</w:p>
    <w:p w:rsidR="00CF28AD" w:rsidRPr="001A7A1E" w:rsidRDefault="00E81AE3" w:rsidP="005528B3">
      <w:pPr>
        <w:spacing w:after="0" w:line="350" w:lineRule="auto"/>
        <w:ind w:left="4"/>
        <w:rPr>
          <w:rFonts w:ascii="Arial" w:eastAsia="Times New Roman" w:hAnsi="Arial" w:cs="Arial"/>
          <w:sz w:val="24"/>
          <w:szCs w:val="20"/>
          <w:lang w:val="en-US" w:eastAsia="bg-BG"/>
        </w:rPr>
        <w:sectPr w:rsidR="00CF28AD" w:rsidRPr="001A7A1E" w:rsidSect="00884147">
          <w:pgSz w:w="11900" w:h="16838"/>
          <w:pgMar w:top="964" w:right="964" w:bottom="964" w:left="964" w:header="0" w:footer="0" w:gutter="0"/>
          <w:cols w:space="0" w:equalWidth="0">
            <w:col w:w="9516"/>
          </w:cols>
          <w:docGrid w:linePitch="360"/>
        </w:sectPr>
      </w:pPr>
      <w:r w:rsidRPr="001A7A1E">
        <w:rPr>
          <w:rFonts w:ascii="Arial" w:eastAsia="Times New Roman" w:hAnsi="Arial" w:cs="Arial"/>
          <w:sz w:val="24"/>
          <w:szCs w:val="20"/>
          <w:lang w:eastAsia="bg-BG"/>
        </w:rPr>
        <w:t>Програмата е отворена за допълване, актуализация и промяна в резултат на въз</w:t>
      </w:r>
      <w:r w:rsidR="005528B3" w:rsidRPr="001A7A1E">
        <w:rPr>
          <w:rFonts w:ascii="Arial" w:eastAsia="Times New Roman" w:hAnsi="Arial" w:cs="Arial"/>
          <w:sz w:val="24"/>
          <w:szCs w:val="20"/>
          <w:lang w:eastAsia="bg-BG"/>
        </w:rPr>
        <w:t>никнали обективни</w:t>
      </w:r>
      <w:r w:rsidR="005528B3" w:rsidRPr="001A7A1E">
        <w:rPr>
          <w:rFonts w:ascii="Arial" w:eastAsia="Times New Roman" w:hAnsi="Arial" w:cs="Arial"/>
          <w:sz w:val="24"/>
          <w:szCs w:val="20"/>
          <w:lang w:val="en-US" w:eastAsia="bg-BG"/>
        </w:rPr>
        <w:t xml:space="preserve"> </w:t>
      </w:r>
      <w:r w:rsidRPr="001A7A1E">
        <w:rPr>
          <w:rFonts w:ascii="Arial" w:eastAsia="Times New Roman" w:hAnsi="Arial" w:cs="Arial"/>
          <w:sz w:val="24"/>
          <w:szCs w:val="20"/>
          <w:lang w:eastAsia="bg-BG"/>
        </w:rPr>
        <w:t>обстоятелства.</w:t>
      </w:r>
    </w:p>
    <w:p w:rsidR="00562010" w:rsidRPr="001A7A1E" w:rsidRDefault="00562010" w:rsidP="00562010">
      <w:pPr>
        <w:spacing w:after="0" w:line="221" w:lineRule="exact"/>
        <w:rPr>
          <w:rFonts w:ascii="Arial" w:eastAsia="Times New Roman" w:hAnsi="Arial" w:cs="Arial"/>
          <w:sz w:val="20"/>
          <w:szCs w:val="20"/>
          <w:lang w:eastAsia="bg-BG"/>
        </w:rPr>
      </w:pPr>
    </w:p>
    <w:sectPr w:rsidR="00562010" w:rsidRPr="001A7A1E" w:rsidSect="005E7B48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DD" w:rsidRDefault="00207EDD" w:rsidP="00CA64E8">
      <w:pPr>
        <w:spacing w:after="0" w:line="240" w:lineRule="auto"/>
      </w:pPr>
      <w:r>
        <w:separator/>
      </w:r>
    </w:p>
  </w:endnote>
  <w:endnote w:type="continuationSeparator" w:id="0">
    <w:p w:rsidR="00207EDD" w:rsidRDefault="00207EDD" w:rsidP="00CA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392261"/>
      <w:docPartObj>
        <w:docPartGallery w:val="Page Numbers (Bottom of Page)"/>
        <w:docPartUnique/>
      </w:docPartObj>
    </w:sdtPr>
    <w:sdtEndPr/>
    <w:sdtContent>
      <w:p w:rsidR="00CA64E8" w:rsidRDefault="00EE4838">
        <w:pPr>
          <w:pStyle w:val="a6"/>
          <w:jc w:val="right"/>
        </w:pPr>
        <w:r>
          <w:fldChar w:fldCharType="begin"/>
        </w:r>
        <w:r w:rsidR="00CA64E8">
          <w:instrText>PAGE   \* MERGEFORMAT</w:instrText>
        </w:r>
        <w:r>
          <w:fldChar w:fldCharType="separate"/>
        </w:r>
        <w:r w:rsidR="00814262">
          <w:rPr>
            <w:noProof/>
          </w:rPr>
          <w:t>1</w:t>
        </w:r>
        <w:r>
          <w:fldChar w:fldCharType="end"/>
        </w:r>
      </w:p>
    </w:sdtContent>
  </w:sdt>
  <w:p w:rsidR="00CA64E8" w:rsidRDefault="00CA64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DD" w:rsidRDefault="00207EDD" w:rsidP="00CA64E8">
      <w:pPr>
        <w:spacing w:after="0" w:line="240" w:lineRule="auto"/>
      </w:pPr>
      <w:r>
        <w:separator/>
      </w:r>
    </w:p>
  </w:footnote>
  <w:footnote w:type="continuationSeparator" w:id="0">
    <w:p w:rsidR="00207EDD" w:rsidRDefault="00207EDD" w:rsidP="00CA6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5072366"/>
    <w:lvl w:ilvl="0" w:tplc="32683CEE">
      <w:start w:val="1"/>
      <w:numFmt w:val="bullet"/>
      <w:lvlText w:val="-"/>
      <w:lvlJc w:val="left"/>
    </w:lvl>
    <w:lvl w:ilvl="1" w:tplc="0408FF0C">
      <w:start w:val="1"/>
      <w:numFmt w:val="bullet"/>
      <w:lvlText w:val=""/>
      <w:lvlJc w:val="left"/>
    </w:lvl>
    <w:lvl w:ilvl="2" w:tplc="03B6996E">
      <w:start w:val="1"/>
      <w:numFmt w:val="bullet"/>
      <w:lvlText w:val=""/>
      <w:lvlJc w:val="left"/>
    </w:lvl>
    <w:lvl w:ilvl="3" w:tplc="BC7EA19E">
      <w:start w:val="1"/>
      <w:numFmt w:val="bullet"/>
      <w:lvlText w:val=""/>
      <w:lvlJc w:val="left"/>
    </w:lvl>
    <w:lvl w:ilvl="4" w:tplc="D3D04A16">
      <w:start w:val="1"/>
      <w:numFmt w:val="bullet"/>
      <w:lvlText w:val=""/>
      <w:lvlJc w:val="left"/>
    </w:lvl>
    <w:lvl w:ilvl="5" w:tplc="ACFCF168">
      <w:start w:val="1"/>
      <w:numFmt w:val="bullet"/>
      <w:lvlText w:val=""/>
      <w:lvlJc w:val="left"/>
    </w:lvl>
    <w:lvl w:ilvl="6" w:tplc="CF36E710">
      <w:start w:val="1"/>
      <w:numFmt w:val="bullet"/>
      <w:lvlText w:val=""/>
      <w:lvlJc w:val="left"/>
    </w:lvl>
    <w:lvl w:ilvl="7" w:tplc="F138822E">
      <w:start w:val="1"/>
      <w:numFmt w:val="bullet"/>
      <w:lvlText w:val=""/>
      <w:lvlJc w:val="left"/>
    </w:lvl>
    <w:lvl w:ilvl="8" w:tplc="A796AB7C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7465F00"/>
    <w:lvl w:ilvl="0" w:tplc="D3C6C8F6">
      <w:start w:val="1"/>
      <w:numFmt w:val="decimal"/>
      <w:lvlText w:val="1.%1."/>
      <w:lvlJc w:val="left"/>
    </w:lvl>
    <w:lvl w:ilvl="1" w:tplc="2E8E734C">
      <w:start w:val="1"/>
      <w:numFmt w:val="bullet"/>
      <w:lvlText w:val=""/>
      <w:lvlJc w:val="left"/>
    </w:lvl>
    <w:lvl w:ilvl="2" w:tplc="C40A6C1C">
      <w:start w:val="1"/>
      <w:numFmt w:val="bullet"/>
      <w:lvlText w:val=""/>
      <w:lvlJc w:val="left"/>
    </w:lvl>
    <w:lvl w:ilvl="3" w:tplc="E76E2878">
      <w:start w:val="1"/>
      <w:numFmt w:val="bullet"/>
      <w:lvlText w:val=""/>
      <w:lvlJc w:val="left"/>
    </w:lvl>
    <w:lvl w:ilvl="4" w:tplc="0BDC7822">
      <w:start w:val="1"/>
      <w:numFmt w:val="bullet"/>
      <w:lvlText w:val=""/>
      <w:lvlJc w:val="left"/>
    </w:lvl>
    <w:lvl w:ilvl="5" w:tplc="16D2CD70">
      <w:start w:val="1"/>
      <w:numFmt w:val="bullet"/>
      <w:lvlText w:val=""/>
      <w:lvlJc w:val="left"/>
    </w:lvl>
    <w:lvl w:ilvl="6" w:tplc="C326251E">
      <w:start w:val="1"/>
      <w:numFmt w:val="bullet"/>
      <w:lvlText w:val=""/>
      <w:lvlJc w:val="left"/>
    </w:lvl>
    <w:lvl w:ilvl="7" w:tplc="682E338A">
      <w:start w:val="1"/>
      <w:numFmt w:val="bullet"/>
      <w:lvlText w:val=""/>
      <w:lvlJc w:val="left"/>
    </w:lvl>
    <w:lvl w:ilvl="8" w:tplc="C2BACDCE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724C67E"/>
    <w:lvl w:ilvl="0" w:tplc="23D651C4">
      <w:start w:val="3"/>
      <w:numFmt w:val="decimal"/>
      <w:lvlText w:val="1.%1."/>
      <w:lvlJc w:val="left"/>
    </w:lvl>
    <w:lvl w:ilvl="1" w:tplc="4290F0C0">
      <w:start w:val="1"/>
      <w:numFmt w:val="decimal"/>
      <w:lvlText w:val="1.3.%2"/>
      <w:lvlJc w:val="left"/>
    </w:lvl>
    <w:lvl w:ilvl="2" w:tplc="A3100EF6">
      <w:start w:val="1"/>
      <w:numFmt w:val="bullet"/>
      <w:lvlText w:val=""/>
      <w:lvlJc w:val="left"/>
    </w:lvl>
    <w:lvl w:ilvl="3" w:tplc="40789F5E">
      <w:start w:val="1"/>
      <w:numFmt w:val="bullet"/>
      <w:lvlText w:val=""/>
      <w:lvlJc w:val="left"/>
    </w:lvl>
    <w:lvl w:ilvl="4" w:tplc="79205B6A">
      <w:start w:val="1"/>
      <w:numFmt w:val="bullet"/>
      <w:lvlText w:val=""/>
      <w:lvlJc w:val="left"/>
    </w:lvl>
    <w:lvl w:ilvl="5" w:tplc="50985EE2">
      <w:start w:val="1"/>
      <w:numFmt w:val="bullet"/>
      <w:lvlText w:val=""/>
      <w:lvlJc w:val="left"/>
    </w:lvl>
    <w:lvl w:ilvl="6" w:tplc="7A00B142">
      <w:start w:val="1"/>
      <w:numFmt w:val="bullet"/>
      <w:lvlText w:val=""/>
      <w:lvlJc w:val="left"/>
    </w:lvl>
    <w:lvl w:ilvl="7" w:tplc="E09A36E0">
      <w:start w:val="1"/>
      <w:numFmt w:val="bullet"/>
      <w:lvlText w:val=""/>
      <w:lvlJc w:val="left"/>
    </w:lvl>
    <w:lvl w:ilvl="8" w:tplc="9C26D478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C482A96"/>
    <w:lvl w:ilvl="0" w:tplc="7316A80A">
      <w:start w:val="1"/>
      <w:numFmt w:val="bullet"/>
      <w:lvlText w:val=""/>
      <w:lvlJc w:val="left"/>
    </w:lvl>
    <w:lvl w:ilvl="1" w:tplc="223EEA68">
      <w:start w:val="5"/>
      <w:numFmt w:val="decimal"/>
      <w:lvlText w:val="1.3.%2"/>
      <w:lvlJc w:val="left"/>
    </w:lvl>
    <w:lvl w:ilvl="2" w:tplc="33C43DB4">
      <w:start w:val="1"/>
      <w:numFmt w:val="decimal"/>
      <w:lvlText w:val="%3"/>
      <w:lvlJc w:val="left"/>
    </w:lvl>
    <w:lvl w:ilvl="3" w:tplc="9E103526">
      <w:start w:val="1"/>
      <w:numFmt w:val="bullet"/>
      <w:lvlText w:val=""/>
      <w:lvlJc w:val="left"/>
    </w:lvl>
    <w:lvl w:ilvl="4" w:tplc="4386E9A4">
      <w:start w:val="1"/>
      <w:numFmt w:val="bullet"/>
      <w:lvlText w:val=""/>
      <w:lvlJc w:val="left"/>
    </w:lvl>
    <w:lvl w:ilvl="5" w:tplc="C74C6464">
      <w:start w:val="1"/>
      <w:numFmt w:val="bullet"/>
      <w:lvlText w:val=""/>
      <w:lvlJc w:val="left"/>
    </w:lvl>
    <w:lvl w:ilvl="6" w:tplc="DEB43072">
      <w:start w:val="1"/>
      <w:numFmt w:val="bullet"/>
      <w:lvlText w:val=""/>
      <w:lvlJc w:val="left"/>
    </w:lvl>
    <w:lvl w:ilvl="7" w:tplc="EEF60974">
      <w:start w:val="1"/>
      <w:numFmt w:val="bullet"/>
      <w:lvlText w:val=""/>
      <w:lvlJc w:val="left"/>
    </w:lvl>
    <w:lvl w:ilvl="8" w:tplc="1AF8EC94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2463B9EA"/>
    <w:lvl w:ilvl="0" w:tplc="F2FC5114">
      <w:start w:val="1"/>
      <w:numFmt w:val="bullet"/>
      <w:lvlText w:val=""/>
      <w:lvlJc w:val="left"/>
    </w:lvl>
    <w:lvl w:ilvl="1" w:tplc="EC24C56C">
      <w:start w:val="6"/>
      <w:numFmt w:val="decimal"/>
      <w:lvlText w:val="1.3.%2"/>
      <w:lvlJc w:val="left"/>
    </w:lvl>
    <w:lvl w:ilvl="2" w:tplc="6DF01526">
      <w:start w:val="1"/>
      <w:numFmt w:val="decimal"/>
      <w:lvlText w:val="1.3.6.%3"/>
      <w:lvlJc w:val="left"/>
    </w:lvl>
    <w:lvl w:ilvl="3" w:tplc="DB7CDB4A">
      <w:start w:val="1"/>
      <w:numFmt w:val="bullet"/>
      <w:lvlText w:val=""/>
      <w:lvlJc w:val="left"/>
    </w:lvl>
    <w:lvl w:ilvl="4" w:tplc="3710CF66">
      <w:start w:val="1"/>
      <w:numFmt w:val="bullet"/>
      <w:lvlText w:val=""/>
      <w:lvlJc w:val="left"/>
    </w:lvl>
    <w:lvl w:ilvl="5" w:tplc="33BCFCB4">
      <w:start w:val="1"/>
      <w:numFmt w:val="bullet"/>
      <w:lvlText w:val=""/>
      <w:lvlJc w:val="left"/>
    </w:lvl>
    <w:lvl w:ilvl="6" w:tplc="50B804CA">
      <w:start w:val="1"/>
      <w:numFmt w:val="bullet"/>
      <w:lvlText w:val=""/>
      <w:lvlJc w:val="left"/>
    </w:lvl>
    <w:lvl w:ilvl="7" w:tplc="03D0BB62">
      <w:start w:val="1"/>
      <w:numFmt w:val="bullet"/>
      <w:lvlText w:val=""/>
      <w:lvlJc w:val="left"/>
    </w:lvl>
    <w:lvl w:ilvl="8" w:tplc="56E613D8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51EAD36A"/>
    <w:lvl w:ilvl="0" w:tplc="33E676A6">
      <w:start w:val="1"/>
      <w:numFmt w:val="bullet"/>
      <w:lvlText w:val=""/>
      <w:lvlJc w:val="left"/>
    </w:lvl>
    <w:lvl w:ilvl="1" w:tplc="28C219AA">
      <w:start w:val="2"/>
      <w:numFmt w:val="decimal"/>
      <w:lvlText w:val="2.%2."/>
      <w:lvlJc w:val="left"/>
    </w:lvl>
    <w:lvl w:ilvl="2" w:tplc="FA7C0DF2">
      <w:start w:val="4"/>
      <w:numFmt w:val="decimal"/>
      <w:lvlText w:val="2.2.%3."/>
      <w:lvlJc w:val="left"/>
    </w:lvl>
    <w:lvl w:ilvl="3" w:tplc="43C8C452">
      <w:start w:val="3"/>
      <w:numFmt w:val="decimal"/>
      <w:lvlText w:val="2.2.%4."/>
      <w:lvlJc w:val="left"/>
    </w:lvl>
    <w:lvl w:ilvl="4" w:tplc="11729458">
      <w:start w:val="1"/>
      <w:numFmt w:val="decimal"/>
      <w:lvlText w:val="2.2.%5."/>
      <w:lvlJc w:val="left"/>
    </w:lvl>
    <w:lvl w:ilvl="5" w:tplc="726651E8">
      <w:start w:val="1"/>
      <w:numFmt w:val="bullet"/>
      <w:lvlText w:val=""/>
      <w:lvlJc w:val="left"/>
    </w:lvl>
    <w:lvl w:ilvl="6" w:tplc="8D1CDA56">
      <w:start w:val="1"/>
      <w:numFmt w:val="bullet"/>
      <w:lvlText w:val=""/>
      <w:lvlJc w:val="left"/>
    </w:lvl>
    <w:lvl w:ilvl="7" w:tplc="D16A8FDA">
      <w:start w:val="1"/>
      <w:numFmt w:val="bullet"/>
      <w:lvlText w:val=""/>
      <w:lvlJc w:val="left"/>
    </w:lvl>
    <w:lvl w:ilvl="8" w:tplc="09D213BE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6A2342EC"/>
    <w:lvl w:ilvl="0" w:tplc="873478C2">
      <w:start w:val="1"/>
      <w:numFmt w:val="bullet"/>
      <w:lvlText w:val="и"/>
      <w:lvlJc w:val="left"/>
    </w:lvl>
    <w:lvl w:ilvl="1" w:tplc="3E3CDC5A">
      <w:start w:val="1"/>
      <w:numFmt w:val="decimal"/>
      <w:lvlText w:val="4.1.%2."/>
      <w:lvlJc w:val="left"/>
    </w:lvl>
    <w:lvl w:ilvl="2" w:tplc="1068BBEE">
      <w:start w:val="1"/>
      <w:numFmt w:val="decimal"/>
      <w:lvlText w:val="4.1.%3."/>
      <w:lvlJc w:val="left"/>
    </w:lvl>
    <w:lvl w:ilvl="3" w:tplc="2376AAC0">
      <w:start w:val="1"/>
      <w:numFmt w:val="bullet"/>
      <w:lvlText w:val=""/>
      <w:lvlJc w:val="left"/>
    </w:lvl>
    <w:lvl w:ilvl="4" w:tplc="0616E250">
      <w:start w:val="1"/>
      <w:numFmt w:val="bullet"/>
      <w:lvlText w:val=""/>
      <w:lvlJc w:val="left"/>
    </w:lvl>
    <w:lvl w:ilvl="5" w:tplc="D7A8082E">
      <w:start w:val="1"/>
      <w:numFmt w:val="bullet"/>
      <w:lvlText w:val=""/>
      <w:lvlJc w:val="left"/>
    </w:lvl>
    <w:lvl w:ilvl="6" w:tplc="297262E6">
      <w:start w:val="1"/>
      <w:numFmt w:val="bullet"/>
      <w:lvlText w:val=""/>
      <w:lvlJc w:val="left"/>
    </w:lvl>
    <w:lvl w:ilvl="7" w:tplc="A260BFF0">
      <w:start w:val="1"/>
      <w:numFmt w:val="bullet"/>
      <w:lvlText w:val=""/>
      <w:lvlJc w:val="left"/>
    </w:lvl>
    <w:lvl w:ilvl="8" w:tplc="E6828D74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725A06FA"/>
    <w:lvl w:ilvl="0" w:tplc="DDD024E2">
      <w:start w:val="1"/>
      <w:numFmt w:val="decimal"/>
      <w:lvlText w:val="4.3.%1."/>
      <w:lvlJc w:val="left"/>
    </w:lvl>
    <w:lvl w:ilvl="1" w:tplc="5264319E">
      <w:start w:val="1"/>
      <w:numFmt w:val="bullet"/>
      <w:lvlText w:val=""/>
      <w:lvlJc w:val="left"/>
    </w:lvl>
    <w:lvl w:ilvl="2" w:tplc="00680E2E">
      <w:start w:val="1"/>
      <w:numFmt w:val="bullet"/>
      <w:lvlText w:val=""/>
      <w:lvlJc w:val="left"/>
    </w:lvl>
    <w:lvl w:ilvl="3" w:tplc="4ED6C570">
      <w:start w:val="1"/>
      <w:numFmt w:val="bullet"/>
      <w:lvlText w:val=""/>
      <w:lvlJc w:val="left"/>
    </w:lvl>
    <w:lvl w:ilvl="4" w:tplc="F1D8ADD4">
      <w:start w:val="1"/>
      <w:numFmt w:val="bullet"/>
      <w:lvlText w:val=""/>
      <w:lvlJc w:val="left"/>
    </w:lvl>
    <w:lvl w:ilvl="5" w:tplc="54D4A93C">
      <w:start w:val="1"/>
      <w:numFmt w:val="bullet"/>
      <w:lvlText w:val=""/>
      <w:lvlJc w:val="left"/>
    </w:lvl>
    <w:lvl w:ilvl="6" w:tplc="03BA5290">
      <w:start w:val="1"/>
      <w:numFmt w:val="bullet"/>
      <w:lvlText w:val=""/>
      <w:lvlJc w:val="left"/>
    </w:lvl>
    <w:lvl w:ilvl="7" w:tplc="CDFCC838">
      <w:start w:val="1"/>
      <w:numFmt w:val="bullet"/>
      <w:lvlText w:val=""/>
      <w:lvlJc w:val="left"/>
    </w:lvl>
    <w:lvl w:ilvl="8" w:tplc="88E2EB8E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2CD89A32"/>
    <w:lvl w:ilvl="0" w:tplc="19BCC6B2">
      <w:start w:val="4"/>
      <w:numFmt w:val="decimal"/>
      <w:lvlText w:val="4.%1."/>
      <w:lvlJc w:val="left"/>
    </w:lvl>
    <w:lvl w:ilvl="1" w:tplc="1F58BBB0">
      <w:start w:val="1"/>
      <w:numFmt w:val="bullet"/>
      <w:lvlText w:val=""/>
      <w:lvlJc w:val="left"/>
    </w:lvl>
    <w:lvl w:ilvl="2" w:tplc="D260225E">
      <w:start w:val="1"/>
      <w:numFmt w:val="bullet"/>
      <w:lvlText w:val=""/>
      <w:lvlJc w:val="left"/>
    </w:lvl>
    <w:lvl w:ilvl="3" w:tplc="B460622A">
      <w:start w:val="1"/>
      <w:numFmt w:val="bullet"/>
      <w:lvlText w:val=""/>
      <w:lvlJc w:val="left"/>
    </w:lvl>
    <w:lvl w:ilvl="4" w:tplc="70AAB46E">
      <w:start w:val="1"/>
      <w:numFmt w:val="bullet"/>
      <w:lvlText w:val=""/>
      <w:lvlJc w:val="left"/>
    </w:lvl>
    <w:lvl w:ilvl="5" w:tplc="97E6D8A6">
      <w:start w:val="1"/>
      <w:numFmt w:val="bullet"/>
      <w:lvlText w:val=""/>
      <w:lvlJc w:val="left"/>
    </w:lvl>
    <w:lvl w:ilvl="6" w:tplc="F7AAF352">
      <w:start w:val="1"/>
      <w:numFmt w:val="bullet"/>
      <w:lvlText w:val=""/>
      <w:lvlJc w:val="left"/>
    </w:lvl>
    <w:lvl w:ilvl="7" w:tplc="53903D3E">
      <w:start w:val="1"/>
      <w:numFmt w:val="bullet"/>
      <w:lvlText w:val=""/>
      <w:lvlJc w:val="left"/>
    </w:lvl>
    <w:lvl w:ilvl="8" w:tplc="DA628B30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57E4CCAE"/>
    <w:lvl w:ilvl="0" w:tplc="94D09DA8">
      <w:start w:val="1"/>
      <w:numFmt w:val="decimal"/>
      <w:lvlText w:val="4.4.%1."/>
      <w:lvlJc w:val="left"/>
    </w:lvl>
    <w:lvl w:ilvl="1" w:tplc="AE5A1D70">
      <w:start w:val="1"/>
      <w:numFmt w:val="bullet"/>
      <w:lvlText w:val=""/>
      <w:lvlJc w:val="left"/>
    </w:lvl>
    <w:lvl w:ilvl="2" w:tplc="92B4AB7A">
      <w:start w:val="1"/>
      <w:numFmt w:val="bullet"/>
      <w:lvlText w:val=""/>
      <w:lvlJc w:val="left"/>
    </w:lvl>
    <w:lvl w:ilvl="3" w:tplc="DD56D796">
      <w:start w:val="1"/>
      <w:numFmt w:val="bullet"/>
      <w:lvlText w:val=""/>
      <w:lvlJc w:val="left"/>
    </w:lvl>
    <w:lvl w:ilvl="4" w:tplc="33C0B36A">
      <w:start w:val="1"/>
      <w:numFmt w:val="bullet"/>
      <w:lvlText w:val=""/>
      <w:lvlJc w:val="left"/>
    </w:lvl>
    <w:lvl w:ilvl="5" w:tplc="703E7E44">
      <w:start w:val="1"/>
      <w:numFmt w:val="bullet"/>
      <w:lvlText w:val=""/>
      <w:lvlJc w:val="left"/>
    </w:lvl>
    <w:lvl w:ilvl="6" w:tplc="52ACF246">
      <w:start w:val="1"/>
      <w:numFmt w:val="bullet"/>
      <w:lvlText w:val=""/>
      <w:lvlJc w:val="left"/>
    </w:lvl>
    <w:lvl w:ilvl="7" w:tplc="F25A0B30">
      <w:start w:val="1"/>
      <w:numFmt w:val="bullet"/>
      <w:lvlText w:val=""/>
      <w:lvlJc w:val="left"/>
    </w:lvl>
    <w:lvl w:ilvl="8" w:tplc="700C05BA">
      <w:start w:val="1"/>
      <w:numFmt w:val="bullet"/>
      <w:lvlText w:val=""/>
      <w:lvlJc w:val="left"/>
    </w:lvl>
  </w:abstractNum>
  <w:abstractNum w:abstractNumId="10">
    <w:nsid w:val="00000015"/>
    <w:multiLevelType w:val="hybridMultilevel"/>
    <w:tmpl w:val="4B588F54"/>
    <w:lvl w:ilvl="0" w:tplc="F6D6F968">
      <w:start w:val="1"/>
      <w:numFmt w:val="decimal"/>
      <w:lvlText w:val="1.1.%1."/>
      <w:lvlJc w:val="left"/>
    </w:lvl>
    <w:lvl w:ilvl="1" w:tplc="A7389A9C">
      <w:start w:val="1"/>
      <w:numFmt w:val="bullet"/>
      <w:lvlText w:val=""/>
      <w:lvlJc w:val="left"/>
    </w:lvl>
    <w:lvl w:ilvl="2" w:tplc="DFD0CAAE">
      <w:start w:val="1"/>
      <w:numFmt w:val="bullet"/>
      <w:lvlText w:val=""/>
      <w:lvlJc w:val="left"/>
    </w:lvl>
    <w:lvl w:ilvl="3" w:tplc="151C3DEC">
      <w:start w:val="1"/>
      <w:numFmt w:val="bullet"/>
      <w:lvlText w:val=""/>
      <w:lvlJc w:val="left"/>
    </w:lvl>
    <w:lvl w:ilvl="4" w:tplc="098A783E">
      <w:start w:val="1"/>
      <w:numFmt w:val="bullet"/>
      <w:lvlText w:val=""/>
      <w:lvlJc w:val="left"/>
    </w:lvl>
    <w:lvl w:ilvl="5" w:tplc="53320F68">
      <w:start w:val="1"/>
      <w:numFmt w:val="bullet"/>
      <w:lvlText w:val=""/>
      <w:lvlJc w:val="left"/>
    </w:lvl>
    <w:lvl w:ilvl="6" w:tplc="4A9E201C">
      <w:start w:val="1"/>
      <w:numFmt w:val="bullet"/>
      <w:lvlText w:val=""/>
      <w:lvlJc w:val="left"/>
    </w:lvl>
    <w:lvl w:ilvl="7" w:tplc="2564DC20">
      <w:start w:val="1"/>
      <w:numFmt w:val="bullet"/>
      <w:lvlText w:val=""/>
      <w:lvlJc w:val="left"/>
    </w:lvl>
    <w:lvl w:ilvl="8" w:tplc="64DA82C8">
      <w:start w:val="1"/>
      <w:numFmt w:val="bullet"/>
      <w:lvlText w:val=""/>
      <w:lvlJc w:val="left"/>
    </w:lvl>
  </w:abstractNum>
  <w:abstractNum w:abstractNumId="11">
    <w:nsid w:val="00000017"/>
    <w:multiLevelType w:val="hybridMultilevel"/>
    <w:tmpl w:val="6DE91B18"/>
    <w:lvl w:ilvl="0" w:tplc="7018BCF0">
      <w:start w:val="1"/>
      <w:numFmt w:val="decimal"/>
      <w:lvlText w:val="1.2.%1."/>
      <w:lvlJc w:val="left"/>
    </w:lvl>
    <w:lvl w:ilvl="1" w:tplc="DEA291C0">
      <w:start w:val="1"/>
      <w:numFmt w:val="bullet"/>
      <w:lvlText w:val=""/>
      <w:lvlJc w:val="left"/>
    </w:lvl>
    <w:lvl w:ilvl="2" w:tplc="D97E6F8A">
      <w:start w:val="1"/>
      <w:numFmt w:val="bullet"/>
      <w:lvlText w:val=""/>
      <w:lvlJc w:val="left"/>
    </w:lvl>
    <w:lvl w:ilvl="3" w:tplc="A0D6CEAE">
      <w:start w:val="1"/>
      <w:numFmt w:val="bullet"/>
      <w:lvlText w:val=""/>
      <w:lvlJc w:val="left"/>
    </w:lvl>
    <w:lvl w:ilvl="4" w:tplc="93FA5422">
      <w:start w:val="1"/>
      <w:numFmt w:val="bullet"/>
      <w:lvlText w:val=""/>
      <w:lvlJc w:val="left"/>
    </w:lvl>
    <w:lvl w:ilvl="5" w:tplc="292A92FC">
      <w:start w:val="1"/>
      <w:numFmt w:val="bullet"/>
      <w:lvlText w:val=""/>
      <w:lvlJc w:val="left"/>
    </w:lvl>
    <w:lvl w:ilvl="6" w:tplc="40045BDA">
      <w:start w:val="1"/>
      <w:numFmt w:val="bullet"/>
      <w:lvlText w:val=""/>
      <w:lvlJc w:val="left"/>
    </w:lvl>
    <w:lvl w:ilvl="7" w:tplc="33DCD388">
      <w:start w:val="1"/>
      <w:numFmt w:val="bullet"/>
      <w:lvlText w:val=""/>
      <w:lvlJc w:val="left"/>
    </w:lvl>
    <w:lvl w:ilvl="8" w:tplc="8CAE6F8A">
      <w:start w:val="1"/>
      <w:numFmt w:val="bullet"/>
      <w:lvlText w:val=""/>
      <w:lvlJc w:val="left"/>
    </w:lvl>
  </w:abstractNum>
  <w:abstractNum w:abstractNumId="12">
    <w:nsid w:val="00000019"/>
    <w:multiLevelType w:val="hybridMultilevel"/>
    <w:tmpl w:val="7644A45C"/>
    <w:lvl w:ilvl="0" w:tplc="F0FA3314">
      <w:start w:val="4"/>
      <w:numFmt w:val="decimal"/>
      <w:lvlText w:val="1.%1."/>
      <w:lvlJc w:val="left"/>
    </w:lvl>
    <w:lvl w:ilvl="1" w:tplc="13063DBE">
      <w:start w:val="1"/>
      <w:numFmt w:val="decimal"/>
      <w:lvlText w:val="5.4.%2"/>
      <w:lvlJc w:val="left"/>
    </w:lvl>
    <w:lvl w:ilvl="2" w:tplc="29446204">
      <w:start w:val="1"/>
      <w:numFmt w:val="bullet"/>
      <w:lvlText w:val=""/>
      <w:lvlJc w:val="left"/>
    </w:lvl>
    <w:lvl w:ilvl="3" w:tplc="C3C04268">
      <w:start w:val="1"/>
      <w:numFmt w:val="bullet"/>
      <w:lvlText w:val=""/>
      <w:lvlJc w:val="left"/>
    </w:lvl>
    <w:lvl w:ilvl="4" w:tplc="EB44584E">
      <w:start w:val="1"/>
      <w:numFmt w:val="bullet"/>
      <w:lvlText w:val=""/>
      <w:lvlJc w:val="left"/>
    </w:lvl>
    <w:lvl w:ilvl="5" w:tplc="38EE8C06">
      <w:start w:val="1"/>
      <w:numFmt w:val="bullet"/>
      <w:lvlText w:val=""/>
      <w:lvlJc w:val="left"/>
    </w:lvl>
    <w:lvl w:ilvl="6" w:tplc="476A3BD0">
      <w:start w:val="1"/>
      <w:numFmt w:val="bullet"/>
      <w:lvlText w:val=""/>
      <w:lvlJc w:val="left"/>
    </w:lvl>
    <w:lvl w:ilvl="7" w:tplc="E5883DFA">
      <w:start w:val="1"/>
      <w:numFmt w:val="bullet"/>
      <w:lvlText w:val=""/>
      <w:lvlJc w:val="left"/>
    </w:lvl>
    <w:lvl w:ilvl="8" w:tplc="161EEAE6">
      <w:start w:val="1"/>
      <w:numFmt w:val="bullet"/>
      <w:lvlText w:val=""/>
      <w:lvlJc w:val="left"/>
    </w:lvl>
  </w:abstractNum>
  <w:abstractNum w:abstractNumId="13">
    <w:nsid w:val="0000001A"/>
    <w:multiLevelType w:val="hybridMultilevel"/>
    <w:tmpl w:val="32FFF902"/>
    <w:lvl w:ilvl="0" w:tplc="DBB2BF4A">
      <w:start w:val="1"/>
      <w:numFmt w:val="decimal"/>
      <w:lvlText w:val="1.5.%1."/>
      <w:lvlJc w:val="left"/>
    </w:lvl>
    <w:lvl w:ilvl="1" w:tplc="1BFCF922">
      <w:start w:val="1"/>
      <w:numFmt w:val="bullet"/>
      <w:lvlText w:val=""/>
      <w:lvlJc w:val="left"/>
    </w:lvl>
    <w:lvl w:ilvl="2" w:tplc="2C029A5C">
      <w:start w:val="1"/>
      <w:numFmt w:val="bullet"/>
      <w:lvlText w:val=""/>
      <w:lvlJc w:val="left"/>
    </w:lvl>
    <w:lvl w:ilvl="3" w:tplc="2AF0C890">
      <w:start w:val="1"/>
      <w:numFmt w:val="bullet"/>
      <w:lvlText w:val=""/>
      <w:lvlJc w:val="left"/>
    </w:lvl>
    <w:lvl w:ilvl="4" w:tplc="C9DCB538">
      <w:start w:val="1"/>
      <w:numFmt w:val="bullet"/>
      <w:lvlText w:val=""/>
      <w:lvlJc w:val="left"/>
    </w:lvl>
    <w:lvl w:ilvl="5" w:tplc="BAD40096">
      <w:start w:val="1"/>
      <w:numFmt w:val="bullet"/>
      <w:lvlText w:val=""/>
      <w:lvlJc w:val="left"/>
    </w:lvl>
    <w:lvl w:ilvl="6" w:tplc="E752EB12">
      <w:start w:val="1"/>
      <w:numFmt w:val="bullet"/>
      <w:lvlText w:val=""/>
      <w:lvlJc w:val="left"/>
    </w:lvl>
    <w:lvl w:ilvl="7" w:tplc="A814A486">
      <w:start w:val="1"/>
      <w:numFmt w:val="bullet"/>
      <w:lvlText w:val=""/>
      <w:lvlJc w:val="left"/>
    </w:lvl>
    <w:lvl w:ilvl="8" w:tplc="46D6DAA8">
      <w:start w:val="1"/>
      <w:numFmt w:val="bullet"/>
      <w:lvlText w:val=""/>
      <w:lvlJc w:val="left"/>
    </w:lvl>
  </w:abstractNum>
  <w:abstractNum w:abstractNumId="14">
    <w:nsid w:val="0000001B"/>
    <w:multiLevelType w:val="hybridMultilevel"/>
    <w:tmpl w:val="684A481A"/>
    <w:lvl w:ilvl="0" w:tplc="2D32330E">
      <w:start w:val="6"/>
      <w:numFmt w:val="decimal"/>
      <w:lvlText w:val="1.%1."/>
      <w:lvlJc w:val="left"/>
    </w:lvl>
    <w:lvl w:ilvl="1" w:tplc="23BEA7A0">
      <w:start w:val="1"/>
      <w:numFmt w:val="bullet"/>
      <w:lvlText w:val=""/>
      <w:lvlJc w:val="left"/>
    </w:lvl>
    <w:lvl w:ilvl="2" w:tplc="22DE0532">
      <w:start w:val="1"/>
      <w:numFmt w:val="bullet"/>
      <w:lvlText w:val=""/>
      <w:lvlJc w:val="left"/>
    </w:lvl>
    <w:lvl w:ilvl="3" w:tplc="B6D20418">
      <w:start w:val="1"/>
      <w:numFmt w:val="bullet"/>
      <w:lvlText w:val=""/>
      <w:lvlJc w:val="left"/>
    </w:lvl>
    <w:lvl w:ilvl="4" w:tplc="727EDAC2">
      <w:start w:val="1"/>
      <w:numFmt w:val="bullet"/>
      <w:lvlText w:val=""/>
      <w:lvlJc w:val="left"/>
    </w:lvl>
    <w:lvl w:ilvl="5" w:tplc="D7C68004">
      <w:start w:val="1"/>
      <w:numFmt w:val="bullet"/>
      <w:lvlText w:val=""/>
      <w:lvlJc w:val="left"/>
    </w:lvl>
    <w:lvl w:ilvl="6" w:tplc="B0DC620C">
      <w:start w:val="1"/>
      <w:numFmt w:val="bullet"/>
      <w:lvlText w:val=""/>
      <w:lvlJc w:val="left"/>
    </w:lvl>
    <w:lvl w:ilvl="7" w:tplc="DAAA5C64">
      <w:start w:val="1"/>
      <w:numFmt w:val="bullet"/>
      <w:lvlText w:val=""/>
      <w:lvlJc w:val="left"/>
    </w:lvl>
    <w:lvl w:ilvl="8" w:tplc="FCEA3AD0">
      <w:start w:val="1"/>
      <w:numFmt w:val="bullet"/>
      <w:lvlText w:val=""/>
      <w:lvlJc w:val="left"/>
    </w:lvl>
  </w:abstractNum>
  <w:abstractNum w:abstractNumId="15">
    <w:nsid w:val="0000001C"/>
    <w:multiLevelType w:val="hybridMultilevel"/>
    <w:tmpl w:val="579478FE"/>
    <w:lvl w:ilvl="0" w:tplc="1FD0E070">
      <w:start w:val="1"/>
      <w:numFmt w:val="decimal"/>
      <w:lvlText w:val="1.6.%1."/>
      <w:lvlJc w:val="left"/>
    </w:lvl>
    <w:lvl w:ilvl="1" w:tplc="BABA0DAA">
      <w:start w:val="1"/>
      <w:numFmt w:val="bullet"/>
      <w:lvlText w:val=""/>
      <w:lvlJc w:val="left"/>
    </w:lvl>
    <w:lvl w:ilvl="2" w:tplc="80525D30">
      <w:start w:val="1"/>
      <w:numFmt w:val="bullet"/>
      <w:lvlText w:val=""/>
      <w:lvlJc w:val="left"/>
    </w:lvl>
    <w:lvl w:ilvl="3" w:tplc="7B5855D0">
      <w:start w:val="1"/>
      <w:numFmt w:val="bullet"/>
      <w:lvlText w:val=""/>
      <w:lvlJc w:val="left"/>
    </w:lvl>
    <w:lvl w:ilvl="4" w:tplc="991071D2">
      <w:start w:val="1"/>
      <w:numFmt w:val="bullet"/>
      <w:lvlText w:val=""/>
      <w:lvlJc w:val="left"/>
    </w:lvl>
    <w:lvl w:ilvl="5" w:tplc="E166AA86">
      <w:start w:val="1"/>
      <w:numFmt w:val="bullet"/>
      <w:lvlText w:val=""/>
      <w:lvlJc w:val="left"/>
    </w:lvl>
    <w:lvl w:ilvl="6" w:tplc="5C661FCE">
      <w:start w:val="1"/>
      <w:numFmt w:val="bullet"/>
      <w:lvlText w:val=""/>
      <w:lvlJc w:val="left"/>
    </w:lvl>
    <w:lvl w:ilvl="7" w:tplc="6FBCECA2">
      <w:start w:val="1"/>
      <w:numFmt w:val="bullet"/>
      <w:lvlText w:val=""/>
      <w:lvlJc w:val="left"/>
    </w:lvl>
    <w:lvl w:ilvl="8" w:tplc="97F6666C">
      <w:start w:val="1"/>
      <w:numFmt w:val="bullet"/>
      <w:lvlText w:val=""/>
      <w:lvlJc w:val="left"/>
    </w:lvl>
  </w:abstractNum>
  <w:abstractNum w:abstractNumId="16">
    <w:nsid w:val="0000001D"/>
    <w:multiLevelType w:val="hybridMultilevel"/>
    <w:tmpl w:val="749ABB42"/>
    <w:lvl w:ilvl="0" w:tplc="D8FE3AA0">
      <w:start w:val="7"/>
      <w:numFmt w:val="decimal"/>
      <w:lvlText w:val="5.%1."/>
      <w:lvlJc w:val="left"/>
    </w:lvl>
    <w:lvl w:ilvl="1" w:tplc="6B561B8C">
      <w:start w:val="1"/>
      <w:numFmt w:val="decimal"/>
      <w:lvlText w:val="5.7.%2."/>
      <w:lvlJc w:val="left"/>
    </w:lvl>
    <w:lvl w:ilvl="2" w:tplc="0A36FCF0">
      <w:start w:val="1"/>
      <w:numFmt w:val="bullet"/>
      <w:lvlText w:val=""/>
      <w:lvlJc w:val="left"/>
    </w:lvl>
    <w:lvl w:ilvl="3" w:tplc="0A941AFA">
      <w:start w:val="1"/>
      <w:numFmt w:val="bullet"/>
      <w:lvlText w:val=""/>
      <w:lvlJc w:val="left"/>
    </w:lvl>
    <w:lvl w:ilvl="4" w:tplc="2AF8B1BA">
      <w:start w:val="1"/>
      <w:numFmt w:val="bullet"/>
      <w:lvlText w:val=""/>
      <w:lvlJc w:val="left"/>
    </w:lvl>
    <w:lvl w:ilvl="5" w:tplc="A7FE3FFC">
      <w:start w:val="1"/>
      <w:numFmt w:val="bullet"/>
      <w:lvlText w:val=""/>
      <w:lvlJc w:val="left"/>
    </w:lvl>
    <w:lvl w:ilvl="6" w:tplc="2686646E">
      <w:start w:val="1"/>
      <w:numFmt w:val="bullet"/>
      <w:lvlText w:val=""/>
      <w:lvlJc w:val="left"/>
    </w:lvl>
    <w:lvl w:ilvl="7" w:tplc="2E4A347C">
      <w:start w:val="1"/>
      <w:numFmt w:val="bullet"/>
      <w:lvlText w:val=""/>
      <w:lvlJc w:val="left"/>
    </w:lvl>
    <w:lvl w:ilvl="8" w:tplc="E6B8A050">
      <w:start w:val="1"/>
      <w:numFmt w:val="bullet"/>
      <w:lvlText w:val=""/>
      <w:lvlJc w:val="left"/>
    </w:lvl>
  </w:abstractNum>
  <w:abstractNum w:abstractNumId="17">
    <w:nsid w:val="00000021"/>
    <w:multiLevelType w:val="hybridMultilevel"/>
    <w:tmpl w:val="75C6C33A"/>
    <w:lvl w:ilvl="0" w:tplc="B94C0B5A">
      <w:start w:val="6"/>
      <w:numFmt w:val="decimal"/>
      <w:lvlText w:val="1.%1."/>
      <w:lvlJc w:val="left"/>
    </w:lvl>
    <w:lvl w:ilvl="1" w:tplc="F60CE8C4">
      <w:start w:val="1"/>
      <w:numFmt w:val="decimal"/>
      <w:lvlText w:val="1.6.%2"/>
      <w:lvlJc w:val="left"/>
    </w:lvl>
    <w:lvl w:ilvl="2" w:tplc="3D508D22">
      <w:start w:val="1"/>
      <w:numFmt w:val="bullet"/>
      <w:lvlText w:val=""/>
      <w:lvlJc w:val="left"/>
    </w:lvl>
    <w:lvl w:ilvl="3" w:tplc="E7BC9312">
      <w:start w:val="1"/>
      <w:numFmt w:val="bullet"/>
      <w:lvlText w:val=""/>
      <w:lvlJc w:val="left"/>
    </w:lvl>
    <w:lvl w:ilvl="4" w:tplc="C308A6E2">
      <w:start w:val="1"/>
      <w:numFmt w:val="bullet"/>
      <w:lvlText w:val=""/>
      <w:lvlJc w:val="left"/>
    </w:lvl>
    <w:lvl w:ilvl="5" w:tplc="DCC40D42">
      <w:start w:val="1"/>
      <w:numFmt w:val="bullet"/>
      <w:lvlText w:val=""/>
      <w:lvlJc w:val="left"/>
    </w:lvl>
    <w:lvl w:ilvl="6" w:tplc="23A02FD4">
      <w:start w:val="1"/>
      <w:numFmt w:val="bullet"/>
      <w:lvlText w:val=""/>
      <w:lvlJc w:val="left"/>
    </w:lvl>
    <w:lvl w:ilvl="7" w:tplc="32040D2E">
      <w:start w:val="1"/>
      <w:numFmt w:val="bullet"/>
      <w:lvlText w:val=""/>
      <w:lvlJc w:val="left"/>
    </w:lvl>
    <w:lvl w:ilvl="8" w:tplc="F816E4A0">
      <w:start w:val="1"/>
      <w:numFmt w:val="bullet"/>
      <w:lvlText w:val=""/>
      <w:lvlJc w:val="left"/>
    </w:lvl>
  </w:abstractNum>
  <w:abstractNum w:abstractNumId="18">
    <w:nsid w:val="00000023"/>
    <w:multiLevelType w:val="hybridMultilevel"/>
    <w:tmpl w:val="70C6A528"/>
    <w:lvl w:ilvl="0" w:tplc="4270498A">
      <w:start w:val="2"/>
      <w:numFmt w:val="decimal"/>
      <w:lvlText w:val="2.%1."/>
      <w:lvlJc w:val="left"/>
    </w:lvl>
    <w:lvl w:ilvl="1" w:tplc="AAA85EF0">
      <w:start w:val="3"/>
      <w:numFmt w:val="decimal"/>
      <w:lvlText w:val="2.%2."/>
      <w:lvlJc w:val="left"/>
    </w:lvl>
    <w:lvl w:ilvl="2" w:tplc="9C5E716C">
      <w:start w:val="1"/>
      <w:numFmt w:val="bullet"/>
      <w:lvlText w:val=""/>
      <w:lvlJc w:val="left"/>
    </w:lvl>
    <w:lvl w:ilvl="3" w:tplc="AFD8777E">
      <w:start w:val="1"/>
      <w:numFmt w:val="bullet"/>
      <w:lvlText w:val=""/>
      <w:lvlJc w:val="left"/>
    </w:lvl>
    <w:lvl w:ilvl="4" w:tplc="86F288A0">
      <w:start w:val="1"/>
      <w:numFmt w:val="bullet"/>
      <w:lvlText w:val=""/>
      <w:lvlJc w:val="left"/>
    </w:lvl>
    <w:lvl w:ilvl="5" w:tplc="E9366FFC">
      <w:start w:val="1"/>
      <w:numFmt w:val="bullet"/>
      <w:lvlText w:val=""/>
      <w:lvlJc w:val="left"/>
    </w:lvl>
    <w:lvl w:ilvl="6" w:tplc="ACBAE582">
      <w:start w:val="1"/>
      <w:numFmt w:val="bullet"/>
      <w:lvlText w:val=""/>
      <w:lvlJc w:val="left"/>
    </w:lvl>
    <w:lvl w:ilvl="7" w:tplc="3D5AF19E">
      <w:start w:val="1"/>
      <w:numFmt w:val="bullet"/>
      <w:lvlText w:val=""/>
      <w:lvlJc w:val="left"/>
    </w:lvl>
    <w:lvl w:ilvl="8" w:tplc="C11CD93C">
      <w:start w:val="1"/>
      <w:numFmt w:val="bullet"/>
      <w:lvlText w:val=""/>
      <w:lvlJc w:val="left"/>
    </w:lvl>
  </w:abstractNum>
  <w:abstractNum w:abstractNumId="19">
    <w:nsid w:val="00000025"/>
    <w:multiLevelType w:val="hybridMultilevel"/>
    <w:tmpl w:val="374A3FE6"/>
    <w:lvl w:ilvl="0" w:tplc="ED92A9DA">
      <w:start w:val="1"/>
      <w:numFmt w:val="decimal"/>
      <w:lvlText w:val="2.6.%1"/>
      <w:lvlJc w:val="left"/>
    </w:lvl>
    <w:lvl w:ilvl="1" w:tplc="A8C88C6A">
      <w:start w:val="1"/>
      <w:numFmt w:val="decimal"/>
      <w:lvlText w:val="%2"/>
      <w:lvlJc w:val="left"/>
    </w:lvl>
    <w:lvl w:ilvl="2" w:tplc="577EE8A0">
      <w:start w:val="1"/>
      <w:numFmt w:val="decimal"/>
      <w:lvlText w:val="2.7.%3."/>
      <w:lvlJc w:val="left"/>
    </w:lvl>
    <w:lvl w:ilvl="3" w:tplc="FD02EAA2">
      <w:start w:val="1"/>
      <w:numFmt w:val="bullet"/>
      <w:lvlText w:val=""/>
      <w:lvlJc w:val="left"/>
    </w:lvl>
    <w:lvl w:ilvl="4" w:tplc="04C2E0DE">
      <w:start w:val="1"/>
      <w:numFmt w:val="bullet"/>
      <w:lvlText w:val=""/>
      <w:lvlJc w:val="left"/>
    </w:lvl>
    <w:lvl w:ilvl="5" w:tplc="5B3EDA58">
      <w:start w:val="1"/>
      <w:numFmt w:val="bullet"/>
      <w:lvlText w:val=""/>
      <w:lvlJc w:val="left"/>
    </w:lvl>
    <w:lvl w:ilvl="6" w:tplc="1AA6D598">
      <w:start w:val="1"/>
      <w:numFmt w:val="bullet"/>
      <w:lvlText w:val=""/>
      <w:lvlJc w:val="left"/>
    </w:lvl>
    <w:lvl w:ilvl="7" w:tplc="A86602E0">
      <w:start w:val="1"/>
      <w:numFmt w:val="bullet"/>
      <w:lvlText w:val=""/>
      <w:lvlJc w:val="left"/>
    </w:lvl>
    <w:lvl w:ilvl="8" w:tplc="86ACDB3A">
      <w:start w:val="1"/>
      <w:numFmt w:val="bullet"/>
      <w:lvlText w:val=""/>
      <w:lvlJc w:val="left"/>
    </w:lvl>
  </w:abstractNum>
  <w:abstractNum w:abstractNumId="20">
    <w:nsid w:val="0000002B"/>
    <w:multiLevelType w:val="hybridMultilevel"/>
    <w:tmpl w:val="1CF10FD8"/>
    <w:lvl w:ilvl="0" w:tplc="B99C17BE">
      <w:start w:val="2"/>
      <w:numFmt w:val="decimal"/>
      <w:lvlText w:val="1.%1."/>
      <w:lvlJc w:val="left"/>
    </w:lvl>
    <w:lvl w:ilvl="1" w:tplc="30B2A2AC">
      <w:start w:val="1"/>
      <w:numFmt w:val="decimal"/>
      <w:lvlText w:val="1.2.%2."/>
      <w:lvlJc w:val="left"/>
    </w:lvl>
    <w:lvl w:ilvl="2" w:tplc="4F8400A2">
      <w:start w:val="1"/>
      <w:numFmt w:val="decimal"/>
      <w:lvlText w:val="1.3.%3."/>
      <w:lvlJc w:val="left"/>
    </w:lvl>
    <w:lvl w:ilvl="3" w:tplc="C150C04C">
      <w:start w:val="2"/>
      <w:numFmt w:val="decimal"/>
      <w:lvlText w:val="1.3.%4."/>
      <w:lvlJc w:val="left"/>
    </w:lvl>
    <w:lvl w:ilvl="4" w:tplc="B07E8500">
      <w:start w:val="1"/>
      <w:numFmt w:val="bullet"/>
      <w:lvlText w:val=""/>
      <w:lvlJc w:val="left"/>
    </w:lvl>
    <w:lvl w:ilvl="5" w:tplc="BC3239FE">
      <w:start w:val="1"/>
      <w:numFmt w:val="bullet"/>
      <w:lvlText w:val=""/>
      <w:lvlJc w:val="left"/>
    </w:lvl>
    <w:lvl w:ilvl="6" w:tplc="1DE689A4">
      <w:start w:val="1"/>
      <w:numFmt w:val="bullet"/>
      <w:lvlText w:val=""/>
      <w:lvlJc w:val="left"/>
    </w:lvl>
    <w:lvl w:ilvl="7" w:tplc="F426E6A6">
      <w:start w:val="1"/>
      <w:numFmt w:val="bullet"/>
      <w:lvlText w:val=""/>
      <w:lvlJc w:val="left"/>
    </w:lvl>
    <w:lvl w:ilvl="8" w:tplc="31E483DA">
      <w:start w:val="1"/>
      <w:numFmt w:val="bullet"/>
      <w:lvlText w:val=""/>
      <w:lvlJc w:val="left"/>
    </w:lvl>
  </w:abstractNum>
  <w:abstractNum w:abstractNumId="21">
    <w:nsid w:val="0000002C"/>
    <w:multiLevelType w:val="hybridMultilevel"/>
    <w:tmpl w:val="180115BE"/>
    <w:lvl w:ilvl="0" w:tplc="89F4E6AE">
      <w:start w:val="1"/>
      <w:numFmt w:val="bullet"/>
      <w:lvlText w:val=""/>
      <w:lvlJc w:val="left"/>
    </w:lvl>
    <w:lvl w:ilvl="1" w:tplc="667630E4">
      <w:start w:val="1"/>
      <w:numFmt w:val="bullet"/>
      <w:lvlText w:val=""/>
      <w:lvlJc w:val="left"/>
    </w:lvl>
    <w:lvl w:ilvl="2" w:tplc="F22AC1C2">
      <w:start w:val="1"/>
      <w:numFmt w:val="bullet"/>
      <w:lvlText w:val=""/>
      <w:lvlJc w:val="left"/>
    </w:lvl>
    <w:lvl w:ilvl="3" w:tplc="D1C0673C">
      <w:start w:val="1"/>
      <w:numFmt w:val="bullet"/>
      <w:lvlText w:val=""/>
      <w:lvlJc w:val="left"/>
    </w:lvl>
    <w:lvl w:ilvl="4" w:tplc="096E03BC">
      <w:start w:val="1"/>
      <w:numFmt w:val="bullet"/>
      <w:lvlText w:val=""/>
      <w:lvlJc w:val="left"/>
    </w:lvl>
    <w:lvl w:ilvl="5" w:tplc="8556AFC2">
      <w:start w:val="1"/>
      <w:numFmt w:val="bullet"/>
      <w:lvlText w:val=""/>
      <w:lvlJc w:val="left"/>
    </w:lvl>
    <w:lvl w:ilvl="6" w:tplc="26CCB636">
      <w:start w:val="1"/>
      <w:numFmt w:val="bullet"/>
      <w:lvlText w:val=""/>
      <w:lvlJc w:val="left"/>
    </w:lvl>
    <w:lvl w:ilvl="7" w:tplc="E924CF36">
      <w:start w:val="1"/>
      <w:numFmt w:val="bullet"/>
      <w:lvlText w:val=""/>
      <w:lvlJc w:val="left"/>
    </w:lvl>
    <w:lvl w:ilvl="8" w:tplc="FEA249D8">
      <w:start w:val="1"/>
      <w:numFmt w:val="bullet"/>
      <w:lvlText w:val=""/>
      <w:lvlJc w:val="left"/>
    </w:lvl>
  </w:abstractNum>
  <w:abstractNum w:abstractNumId="22">
    <w:nsid w:val="0000002D"/>
    <w:multiLevelType w:val="hybridMultilevel"/>
    <w:tmpl w:val="235BA860"/>
    <w:lvl w:ilvl="0" w:tplc="B5CE36CA">
      <w:start w:val="1"/>
      <w:numFmt w:val="bullet"/>
      <w:lvlText w:val=""/>
      <w:lvlJc w:val="left"/>
    </w:lvl>
    <w:lvl w:ilvl="1" w:tplc="4C8640FA">
      <w:start w:val="3"/>
      <w:numFmt w:val="decimal"/>
      <w:lvlText w:val="2.1.%2."/>
      <w:lvlJc w:val="left"/>
    </w:lvl>
    <w:lvl w:ilvl="2" w:tplc="1F4868C6">
      <w:start w:val="1"/>
      <w:numFmt w:val="bullet"/>
      <w:lvlText w:val=""/>
      <w:lvlJc w:val="left"/>
    </w:lvl>
    <w:lvl w:ilvl="3" w:tplc="E3CCAF1E">
      <w:start w:val="1"/>
      <w:numFmt w:val="bullet"/>
      <w:lvlText w:val=""/>
      <w:lvlJc w:val="left"/>
    </w:lvl>
    <w:lvl w:ilvl="4" w:tplc="C1AC5A5E">
      <w:start w:val="1"/>
      <w:numFmt w:val="bullet"/>
      <w:lvlText w:val=""/>
      <w:lvlJc w:val="left"/>
    </w:lvl>
    <w:lvl w:ilvl="5" w:tplc="24F4FA80">
      <w:start w:val="1"/>
      <w:numFmt w:val="bullet"/>
      <w:lvlText w:val=""/>
      <w:lvlJc w:val="left"/>
    </w:lvl>
    <w:lvl w:ilvl="6" w:tplc="8880175C">
      <w:start w:val="1"/>
      <w:numFmt w:val="bullet"/>
      <w:lvlText w:val=""/>
      <w:lvlJc w:val="left"/>
    </w:lvl>
    <w:lvl w:ilvl="7" w:tplc="999ED048">
      <w:start w:val="1"/>
      <w:numFmt w:val="bullet"/>
      <w:lvlText w:val=""/>
      <w:lvlJc w:val="left"/>
    </w:lvl>
    <w:lvl w:ilvl="8" w:tplc="E68E6300">
      <w:start w:val="1"/>
      <w:numFmt w:val="bullet"/>
      <w:lvlText w:val=""/>
      <w:lvlJc w:val="left"/>
    </w:lvl>
  </w:abstractNum>
  <w:abstractNum w:abstractNumId="23">
    <w:nsid w:val="0000002E"/>
    <w:multiLevelType w:val="hybridMultilevel"/>
    <w:tmpl w:val="47398C88"/>
    <w:lvl w:ilvl="0" w:tplc="642C7CB8">
      <w:start w:val="1"/>
      <w:numFmt w:val="decimal"/>
      <w:lvlText w:val="2.2.%1."/>
      <w:lvlJc w:val="left"/>
    </w:lvl>
    <w:lvl w:ilvl="1" w:tplc="399EBB22">
      <w:start w:val="1"/>
      <w:numFmt w:val="bullet"/>
      <w:lvlText w:val=""/>
      <w:lvlJc w:val="left"/>
    </w:lvl>
    <w:lvl w:ilvl="2" w:tplc="964A368C">
      <w:start w:val="1"/>
      <w:numFmt w:val="bullet"/>
      <w:lvlText w:val=""/>
      <w:lvlJc w:val="left"/>
    </w:lvl>
    <w:lvl w:ilvl="3" w:tplc="2736C55C">
      <w:start w:val="1"/>
      <w:numFmt w:val="bullet"/>
      <w:lvlText w:val=""/>
      <w:lvlJc w:val="left"/>
    </w:lvl>
    <w:lvl w:ilvl="4" w:tplc="E0BC2F48">
      <w:start w:val="1"/>
      <w:numFmt w:val="bullet"/>
      <w:lvlText w:val=""/>
      <w:lvlJc w:val="left"/>
    </w:lvl>
    <w:lvl w:ilvl="5" w:tplc="69240216">
      <w:start w:val="1"/>
      <w:numFmt w:val="bullet"/>
      <w:lvlText w:val=""/>
      <w:lvlJc w:val="left"/>
    </w:lvl>
    <w:lvl w:ilvl="6" w:tplc="76AE6E26">
      <w:start w:val="1"/>
      <w:numFmt w:val="bullet"/>
      <w:lvlText w:val=""/>
      <w:lvlJc w:val="left"/>
    </w:lvl>
    <w:lvl w:ilvl="7" w:tplc="2CF41B56">
      <w:start w:val="1"/>
      <w:numFmt w:val="bullet"/>
      <w:lvlText w:val=""/>
      <w:lvlJc w:val="left"/>
    </w:lvl>
    <w:lvl w:ilvl="8" w:tplc="2B6ACFF0">
      <w:start w:val="1"/>
      <w:numFmt w:val="bullet"/>
      <w:lvlText w:val=""/>
      <w:lvlJc w:val="left"/>
    </w:lvl>
  </w:abstractNum>
  <w:abstractNum w:abstractNumId="24">
    <w:nsid w:val="0000002F"/>
    <w:multiLevelType w:val="hybridMultilevel"/>
    <w:tmpl w:val="354FE9F8"/>
    <w:lvl w:ilvl="0" w:tplc="631212C4">
      <w:start w:val="1"/>
      <w:numFmt w:val="decimal"/>
      <w:lvlText w:val="2.3.%1."/>
      <w:lvlJc w:val="left"/>
    </w:lvl>
    <w:lvl w:ilvl="1" w:tplc="3B82387E">
      <w:start w:val="1"/>
      <w:numFmt w:val="bullet"/>
      <w:lvlText w:val=""/>
      <w:lvlJc w:val="left"/>
    </w:lvl>
    <w:lvl w:ilvl="2" w:tplc="C458F6D2">
      <w:start w:val="1"/>
      <w:numFmt w:val="bullet"/>
      <w:lvlText w:val=""/>
      <w:lvlJc w:val="left"/>
    </w:lvl>
    <w:lvl w:ilvl="3" w:tplc="8E086CB6">
      <w:start w:val="1"/>
      <w:numFmt w:val="bullet"/>
      <w:lvlText w:val=""/>
      <w:lvlJc w:val="left"/>
    </w:lvl>
    <w:lvl w:ilvl="4" w:tplc="2012A384">
      <w:start w:val="1"/>
      <w:numFmt w:val="bullet"/>
      <w:lvlText w:val=""/>
      <w:lvlJc w:val="left"/>
    </w:lvl>
    <w:lvl w:ilvl="5" w:tplc="A6661160">
      <w:start w:val="1"/>
      <w:numFmt w:val="bullet"/>
      <w:lvlText w:val=""/>
      <w:lvlJc w:val="left"/>
    </w:lvl>
    <w:lvl w:ilvl="6" w:tplc="D654CC1E">
      <w:start w:val="1"/>
      <w:numFmt w:val="bullet"/>
      <w:lvlText w:val=""/>
      <w:lvlJc w:val="left"/>
    </w:lvl>
    <w:lvl w:ilvl="7" w:tplc="315E3BD0">
      <w:start w:val="1"/>
      <w:numFmt w:val="bullet"/>
      <w:lvlText w:val=""/>
      <w:lvlJc w:val="left"/>
    </w:lvl>
    <w:lvl w:ilvl="8" w:tplc="183E8B0A">
      <w:start w:val="1"/>
      <w:numFmt w:val="bullet"/>
      <w:lvlText w:val=""/>
      <w:lvlJc w:val="left"/>
    </w:lvl>
  </w:abstractNum>
  <w:abstractNum w:abstractNumId="25">
    <w:nsid w:val="00000030"/>
    <w:multiLevelType w:val="hybridMultilevel"/>
    <w:tmpl w:val="15B5AF5C"/>
    <w:lvl w:ilvl="0" w:tplc="D63AF884">
      <w:start w:val="1"/>
      <w:numFmt w:val="decimal"/>
      <w:lvlText w:val="%1"/>
      <w:lvlJc w:val="left"/>
    </w:lvl>
    <w:lvl w:ilvl="1" w:tplc="910C072A">
      <w:start w:val="3"/>
      <w:numFmt w:val="decimal"/>
      <w:lvlText w:val="2.3.%2."/>
      <w:lvlJc w:val="left"/>
    </w:lvl>
    <w:lvl w:ilvl="2" w:tplc="0FE2C182">
      <w:start w:val="1"/>
      <w:numFmt w:val="bullet"/>
      <w:lvlText w:val=""/>
      <w:lvlJc w:val="left"/>
    </w:lvl>
    <w:lvl w:ilvl="3" w:tplc="54C2F1D6">
      <w:start w:val="1"/>
      <w:numFmt w:val="bullet"/>
      <w:lvlText w:val=""/>
      <w:lvlJc w:val="left"/>
    </w:lvl>
    <w:lvl w:ilvl="4" w:tplc="30C453CE">
      <w:start w:val="1"/>
      <w:numFmt w:val="bullet"/>
      <w:lvlText w:val=""/>
      <w:lvlJc w:val="left"/>
    </w:lvl>
    <w:lvl w:ilvl="5" w:tplc="9500BB78">
      <w:start w:val="1"/>
      <w:numFmt w:val="bullet"/>
      <w:lvlText w:val=""/>
      <w:lvlJc w:val="left"/>
    </w:lvl>
    <w:lvl w:ilvl="6" w:tplc="77A454DA">
      <w:start w:val="1"/>
      <w:numFmt w:val="bullet"/>
      <w:lvlText w:val=""/>
      <w:lvlJc w:val="left"/>
    </w:lvl>
    <w:lvl w:ilvl="7" w:tplc="B8541DE8">
      <w:start w:val="1"/>
      <w:numFmt w:val="bullet"/>
      <w:lvlText w:val=""/>
      <w:lvlJc w:val="left"/>
    </w:lvl>
    <w:lvl w:ilvl="8" w:tplc="B3CC2AFE">
      <w:start w:val="1"/>
      <w:numFmt w:val="bullet"/>
      <w:lvlText w:val=""/>
      <w:lvlJc w:val="left"/>
    </w:lvl>
  </w:abstractNum>
  <w:abstractNum w:abstractNumId="26">
    <w:nsid w:val="00000031"/>
    <w:multiLevelType w:val="hybridMultilevel"/>
    <w:tmpl w:val="741226BA"/>
    <w:lvl w:ilvl="0" w:tplc="422A96D6">
      <w:start w:val="4"/>
      <w:numFmt w:val="decimal"/>
      <w:lvlText w:val="2.%1."/>
      <w:lvlJc w:val="left"/>
    </w:lvl>
    <w:lvl w:ilvl="1" w:tplc="2B3C201C">
      <w:start w:val="1"/>
      <w:numFmt w:val="decimal"/>
      <w:lvlText w:val="%2"/>
      <w:lvlJc w:val="left"/>
    </w:lvl>
    <w:lvl w:ilvl="2" w:tplc="3138886E">
      <w:start w:val="1"/>
      <w:numFmt w:val="bullet"/>
      <w:lvlText w:val=""/>
      <w:lvlJc w:val="left"/>
    </w:lvl>
    <w:lvl w:ilvl="3" w:tplc="7E20FE28">
      <w:start w:val="1"/>
      <w:numFmt w:val="bullet"/>
      <w:lvlText w:val=""/>
      <w:lvlJc w:val="left"/>
    </w:lvl>
    <w:lvl w:ilvl="4" w:tplc="11681C4E">
      <w:start w:val="1"/>
      <w:numFmt w:val="bullet"/>
      <w:lvlText w:val=""/>
      <w:lvlJc w:val="left"/>
    </w:lvl>
    <w:lvl w:ilvl="5" w:tplc="48B48F70">
      <w:start w:val="1"/>
      <w:numFmt w:val="bullet"/>
      <w:lvlText w:val=""/>
      <w:lvlJc w:val="left"/>
    </w:lvl>
    <w:lvl w:ilvl="6" w:tplc="4F106E88">
      <w:start w:val="1"/>
      <w:numFmt w:val="bullet"/>
      <w:lvlText w:val=""/>
      <w:lvlJc w:val="left"/>
    </w:lvl>
    <w:lvl w:ilvl="7" w:tplc="BCF45B0A">
      <w:start w:val="1"/>
      <w:numFmt w:val="bullet"/>
      <w:lvlText w:val=""/>
      <w:lvlJc w:val="left"/>
    </w:lvl>
    <w:lvl w:ilvl="8" w:tplc="1C566E1E">
      <w:start w:val="1"/>
      <w:numFmt w:val="bullet"/>
      <w:lvlText w:val=""/>
      <w:lvlJc w:val="left"/>
    </w:lvl>
  </w:abstractNum>
  <w:abstractNum w:abstractNumId="27">
    <w:nsid w:val="00000032"/>
    <w:multiLevelType w:val="hybridMultilevel"/>
    <w:tmpl w:val="0D34B6A8"/>
    <w:lvl w:ilvl="0" w:tplc="5EB60B50">
      <w:start w:val="1"/>
      <w:numFmt w:val="decimal"/>
      <w:lvlText w:val="2.4.%1."/>
      <w:lvlJc w:val="left"/>
    </w:lvl>
    <w:lvl w:ilvl="1" w:tplc="42AE921E">
      <w:start w:val="1"/>
      <w:numFmt w:val="bullet"/>
      <w:lvlText w:val=""/>
      <w:lvlJc w:val="left"/>
    </w:lvl>
    <w:lvl w:ilvl="2" w:tplc="1250D042">
      <w:start w:val="1"/>
      <w:numFmt w:val="bullet"/>
      <w:lvlText w:val=""/>
      <w:lvlJc w:val="left"/>
    </w:lvl>
    <w:lvl w:ilvl="3" w:tplc="F0987F52">
      <w:start w:val="1"/>
      <w:numFmt w:val="bullet"/>
      <w:lvlText w:val=""/>
      <w:lvlJc w:val="left"/>
    </w:lvl>
    <w:lvl w:ilvl="4" w:tplc="10F00DDC">
      <w:start w:val="1"/>
      <w:numFmt w:val="bullet"/>
      <w:lvlText w:val=""/>
      <w:lvlJc w:val="left"/>
    </w:lvl>
    <w:lvl w:ilvl="5" w:tplc="29C4BF5E">
      <w:start w:val="1"/>
      <w:numFmt w:val="bullet"/>
      <w:lvlText w:val=""/>
      <w:lvlJc w:val="left"/>
    </w:lvl>
    <w:lvl w:ilvl="6" w:tplc="2C644B22">
      <w:start w:val="1"/>
      <w:numFmt w:val="bullet"/>
      <w:lvlText w:val=""/>
      <w:lvlJc w:val="left"/>
    </w:lvl>
    <w:lvl w:ilvl="7" w:tplc="B1D27720">
      <w:start w:val="1"/>
      <w:numFmt w:val="bullet"/>
      <w:lvlText w:val=""/>
      <w:lvlJc w:val="left"/>
    </w:lvl>
    <w:lvl w:ilvl="8" w:tplc="688A0768">
      <w:start w:val="1"/>
      <w:numFmt w:val="bullet"/>
      <w:lvlText w:val=""/>
      <w:lvlJc w:val="left"/>
    </w:lvl>
  </w:abstractNum>
  <w:abstractNum w:abstractNumId="28">
    <w:nsid w:val="00000033"/>
    <w:multiLevelType w:val="hybridMultilevel"/>
    <w:tmpl w:val="10233C98"/>
    <w:lvl w:ilvl="0" w:tplc="A224BD18">
      <w:start w:val="3"/>
      <w:numFmt w:val="decimal"/>
      <w:lvlText w:val="2.4.%1."/>
      <w:lvlJc w:val="left"/>
    </w:lvl>
    <w:lvl w:ilvl="1" w:tplc="F7A03DC4">
      <w:start w:val="1"/>
      <w:numFmt w:val="bullet"/>
      <w:lvlText w:val=""/>
      <w:lvlJc w:val="left"/>
    </w:lvl>
    <w:lvl w:ilvl="2" w:tplc="E0B8A1A0">
      <w:start w:val="1"/>
      <w:numFmt w:val="bullet"/>
      <w:lvlText w:val=""/>
      <w:lvlJc w:val="left"/>
    </w:lvl>
    <w:lvl w:ilvl="3" w:tplc="F1666C72">
      <w:start w:val="1"/>
      <w:numFmt w:val="bullet"/>
      <w:lvlText w:val=""/>
      <w:lvlJc w:val="left"/>
    </w:lvl>
    <w:lvl w:ilvl="4" w:tplc="CD72262C">
      <w:start w:val="1"/>
      <w:numFmt w:val="bullet"/>
      <w:lvlText w:val=""/>
      <w:lvlJc w:val="left"/>
    </w:lvl>
    <w:lvl w:ilvl="5" w:tplc="EB3E53E6">
      <w:start w:val="1"/>
      <w:numFmt w:val="bullet"/>
      <w:lvlText w:val=""/>
      <w:lvlJc w:val="left"/>
    </w:lvl>
    <w:lvl w:ilvl="6" w:tplc="1E82B146">
      <w:start w:val="1"/>
      <w:numFmt w:val="bullet"/>
      <w:lvlText w:val=""/>
      <w:lvlJc w:val="left"/>
    </w:lvl>
    <w:lvl w:ilvl="7" w:tplc="35E27C1C">
      <w:start w:val="1"/>
      <w:numFmt w:val="bullet"/>
      <w:lvlText w:val=""/>
      <w:lvlJc w:val="left"/>
    </w:lvl>
    <w:lvl w:ilvl="8" w:tplc="CDB05D44">
      <w:start w:val="1"/>
      <w:numFmt w:val="bullet"/>
      <w:lvlText w:val=""/>
      <w:lvlJc w:val="left"/>
    </w:lvl>
  </w:abstractNum>
  <w:abstractNum w:abstractNumId="29">
    <w:nsid w:val="00000034"/>
    <w:multiLevelType w:val="hybridMultilevel"/>
    <w:tmpl w:val="3F6AB60E"/>
    <w:lvl w:ilvl="0" w:tplc="CFD238DA">
      <w:start w:val="1"/>
      <w:numFmt w:val="decimal"/>
      <w:lvlText w:val="2.5.%1."/>
      <w:lvlJc w:val="left"/>
    </w:lvl>
    <w:lvl w:ilvl="1" w:tplc="96E8CDE0">
      <w:start w:val="1"/>
      <w:numFmt w:val="bullet"/>
      <w:lvlText w:val=""/>
      <w:lvlJc w:val="left"/>
    </w:lvl>
    <w:lvl w:ilvl="2" w:tplc="921492A2">
      <w:start w:val="1"/>
      <w:numFmt w:val="bullet"/>
      <w:lvlText w:val=""/>
      <w:lvlJc w:val="left"/>
    </w:lvl>
    <w:lvl w:ilvl="3" w:tplc="BE14A222">
      <w:start w:val="1"/>
      <w:numFmt w:val="bullet"/>
      <w:lvlText w:val=""/>
      <w:lvlJc w:val="left"/>
    </w:lvl>
    <w:lvl w:ilvl="4" w:tplc="96023CBC">
      <w:start w:val="1"/>
      <w:numFmt w:val="bullet"/>
      <w:lvlText w:val=""/>
      <w:lvlJc w:val="left"/>
    </w:lvl>
    <w:lvl w:ilvl="5" w:tplc="854E78B2">
      <w:start w:val="1"/>
      <w:numFmt w:val="bullet"/>
      <w:lvlText w:val=""/>
      <w:lvlJc w:val="left"/>
    </w:lvl>
    <w:lvl w:ilvl="6" w:tplc="E7EABBB2">
      <w:start w:val="1"/>
      <w:numFmt w:val="bullet"/>
      <w:lvlText w:val=""/>
      <w:lvlJc w:val="left"/>
    </w:lvl>
    <w:lvl w:ilvl="7" w:tplc="4F5CF84C">
      <w:start w:val="1"/>
      <w:numFmt w:val="bullet"/>
      <w:lvlText w:val=""/>
      <w:lvlJc w:val="left"/>
    </w:lvl>
    <w:lvl w:ilvl="8" w:tplc="20605674">
      <w:start w:val="1"/>
      <w:numFmt w:val="bullet"/>
      <w:lvlText w:val=""/>
      <w:lvlJc w:val="left"/>
    </w:lvl>
  </w:abstractNum>
  <w:abstractNum w:abstractNumId="30">
    <w:nsid w:val="00000035"/>
    <w:multiLevelType w:val="hybridMultilevel"/>
    <w:tmpl w:val="61574094"/>
    <w:lvl w:ilvl="0" w:tplc="7FB6C8A2">
      <w:start w:val="1"/>
      <w:numFmt w:val="decimal"/>
      <w:lvlText w:val="3.1.%1."/>
      <w:lvlJc w:val="left"/>
    </w:lvl>
    <w:lvl w:ilvl="1" w:tplc="9F46C216">
      <w:start w:val="1"/>
      <w:numFmt w:val="bullet"/>
      <w:lvlText w:val=""/>
      <w:lvlJc w:val="left"/>
    </w:lvl>
    <w:lvl w:ilvl="2" w:tplc="82B011F8">
      <w:start w:val="1"/>
      <w:numFmt w:val="bullet"/>
      <w:lvlText w:val=""/>
      <w:lvlJc w:val="left"/>
    </w:lvl>
    <w:lvl w:ilvl="3" w:tplc="9B30EFF6">
      <w:start w:val="1"/>
      <w:numFmt w:val="bullet"/>
      <w:lvlText w:val=""/>
      <w:lvlJc w:val="left"/>
    </w:lvl>
    <w:lvl w:ilvl="4" w:tplc="4B3A7ED2">
      <w:start w:val="1"/>
      <w:numFmt w:val="bullet"/>
      <w:lvlText w:val=""/>
      <w:lvlJc w:val="left"/>
    </w:lvl>
    <w:lvl w:ilvl="5" w:tplc="E42E7378">
      <w:start w:val="1"/>
      <w:numFmt w:val="bullet"/>
      <w:lvlText w:val=""/>
      <w:lvlJc w:val="left"/>
    </w:lvl>
    <w:lvl w:ilvl="6" w:tplc="1E087EC8">
      <w:start w:val="1"/>
      <w:numFmt w:val="bullet"/>
      <w:lvlText w:val=""/>
      <w:lvlJc w:val="left"/>
    </w:lvl>
    <w:lvl w:ilvl="7" w:tplc="2ECC8F26">
      <w:start w:val="1"/>
      <w:numFmt w:val="bullet"/>
      <w:lvlText w:val=""/>
      <w:lvlJc w:val="left"/>
    </w:lvl>
    <w:lvl w:ilvl="8" w:tplc="3F9A548A">
      <w:start w:val="1"/>
      <w:numFmt w:val="bullet"/>
      <w:lvlText w:val=""/>
      <w:lvlJc w:val="left"/>
    </w:lvl>
  </w:abstractNum>
  <w:abstractNum w:abstractNumId="31">
    <w:nsid w:val="00000036"/>
    <w:multiLevelType w:val="hybridMultilevel"/>
    <w:tmpl w:val="7E0C57B0"/>
    <w:lvl w:ilvl="0" w:tplc="F654BB90">
      <w:start w:val="1"/>
      <w:numFmt w:val="bullet"/>
      <w:lvlText w:val=""/>
      <w:lvlJc w:val="left"/>
    </w:lvl>
    <w:lvl w:ilvl="1" w:tplc="2274042E">
      <w:start w:val="3"/>
      <w:numFmt w:val="decimal"/>
      <w:lvlText w:val="3.%2."/>
      <w:lvlJc w:val="left"/>
    </w:lvl>
    <w:lvl w:ilvl="2" w:tplc="C4AEFB2E">
      <w:start w:val="1"/>
      <w:numFmt w:val="bullet"/>
      <w:lvlText w:val=""/>
      <w:lvlJc w:val="left"/>
    </w:lvl>
    <w:lvl w:ilvl="3" w:tplc="AD0E6838">
      <w:start w:val="1"/>
      <w:numFmt w:val="bullet"/>
      <w:lvlText w:val=""/>
      <w:lvlJc w:val="left"/>
    </w:lvl>
    <w:lvl w:ilvl="4" w:tplc="873A4104">
      <w:start w:val="1"/>
      <w:numFmt w:val="bullet"/>
      <w:lvlText w:val=""/>
      <w:lvlJc w:val="left"/>
    </w:lvl>
    <w:lvl w:ilvl="5" w:tplc="B798E604">
      <w:start w:val="1"/>
      <w:numFmt w:val="bullet"/>
      <w:lvlText w:val=""/>
      <w:lvlJc w:val="left"/>
    </w:lvl>
    <w:lvl w:ilvl="6" w:tplc="EA54548C">
      <w:start w:val="1"/>
      <w:numFmt w:val="bullet"/>
      <w:lvlText w:val=""/>
      <w:lvlJc w:val="left"/>
    </w:lvl>
    <w:lvl w:ilvl="7" w:tplc="DC8A4228">
      <w:start w:val="1"/>
      <w:numFmt w:val="bullet"/>
      <w:lvlText w:val=""/>
      <w:lvlJc w:val="left"/>
    </w:lvl>
    <w:lvl w:ilvl="8" w:tplc="8774DED2">
      <w:start w:val="1"/>
      <w:numFmt w:val="bullet"/>
      <w:lvlText w:val=""/>
      <w:lvlJc w:val="left"/>
    </w:lvl>
  </w:abstractNum>
  <w:abstractNum w:abstractNumId="32">
    <w:nsid w:val="00000037"/>
    <w:multiLevelType w:val="hybridMultilevel"/>
    <w:tmpl w:val="77AE35EA"/>
    <w:lvl w:ilvl="0" w:tplc="C9DC7D22">
      <w:start w:val="1"/>
      <w:numFmt w:val="bullet"/>
      <w:lvlText w:val=""/>
      <w:lvlJc w:val="left"/>
    </w:lvl>
    <w:lvl w:ilvl="1" w:tplc="1312E39A">
      <w:start w:val="2"/>
      <w:numFmt w:val="decimal"/>
      <w:lvlText w:val="3.3.%2"/>
      <w:lvlJc w:val="left"/>
    </w:lvl>
    <w:lvl w:ilvl="2" w:tplc="375290B0">
      <w:start w:val="1"/>
      <w:numFmt w:val="bullet"/>
      <w:lvlText w:val=""/>
      <w:lvlJc w:val="left"/>
    </w:lvl>
    <w:lvl w:ilvl="3" w:tplc="3E98D73A">
      <w:start w:val="1"/>
      <w:numFmt w:val="bullet"/>
      <w:lvlText w:val=""/>
      <w:lvlJc w:val="left"/>
    </w:lvl>
    <w:lvl w:ilvl="4" w:tplc="5DB8E760">
      <w:start w:val="1"/>
      <w:numFmt w:val="bullet"/>
      <w:lvlText w:val=""/>
      <w:lvlJc w:val="left"/>
    </w:lvl>
    <w:lvl w:ilvl="5" w:tplc="122097B8">
      <w:start w:val="1"/>
      <w:numFmt w:val="bullet"/>
      <w:lvlText w:val=""/>
      <w:lvlJc w:val="left"/>
    </w:lvl>
    <w:lvl w:ilvl="6" w:tplc="EF6A5FA0">
      <w:start w:val="1"/>
      <w:numFmt w:val="bullet"/>
      <w:lvlText w:val=""/>
      <w:lvlJc w:val="left"/>
    </w:lvl>
    <w:lvl w:ilvl="7" w:tplc="DA989E54">
      <w:start w:val="1"/>
      <w:numFmt w:val="bullet"/>
      <w:lvlText w:val=""/>
      <w:lvlJc w:val="left"/>
    </w:lvl>
    <w:lvl w:ilvl="8" w:tplc="851AB690">
      <w:start w:val="1"/>
      <w:numFmt w:val="bullet"/>
      <w:lvlText w:val=""/>
      <w:lvlJc w:val="left"/>
    </w:lvl>
  </w:abstractNum>
  <w:abstractNum w:abstractNumId="33">
    <w:nsid w:val="00000038"/>
    <w:multiLevelType w:val="hybridMultilevel"/>
    <w:tmpl w:val="579BE4F0"/>
    <w:lvl w:ilvl="0" w:tplc="C8306986">
      <w:start w:val="3"/>
      <w:numFmt w:val="decimal"/>
      <w:lvlText w:val="4.%1."/>
      <w:lvlJc w:val="left"/>
    </w:lvl>
    <w:lvl w:ilvl="1" w:tplc="A462EFE0">
      <w:start w:val="1"/>
      <w:numFmt w:val="bullet"/>
      <w:lvlText w:val=""/>
      <w:lvlJc w:val="left"/>
    </w:lvl>
    <w:lvl w:ilvl="2" w:tplc="ED2C44DC">
      <w:start w:val="1"/>
      <w:numFmt w:val="bullet"/>
      <w:lvlText w:val=""/>
      <w:lvlJc w:val="left"/>
    </w:lvl>
    <w:lvl w:ilvl="3" w:tplc="22B6FF58">
      <w:start w:val="1"/>
      <w:numFmt w:val="bullet"/>
      <w:lvlText w:val=""/>
      <w:lvlJc w:val="left"/>
    </w:lvl>
    <w:lvl w:ilvl="4" w:tplc="78085592">
      <w:start w:val="1"/>
      <w:numFmt w:val="bullet"/>
      <w:lvlText w:val=""/>
      <w:lvlJc w:val="left"/>
    </w:lvl>
    <w:lvl w:ilvl="5" w:tplc="50507954">
      <w:start w:val="1"/>
      <w:numFmt w:val="bullet"/>
      <w:lvlText w:val=""/>
      <w:lvlJc w:val="left"/>
    </w:lvl>
    <w:lvl w:ilvl="6" w:tplc="F642CCB2">
      <w:start w:val="1"/>
      <w:numFmt w:val="bullet"/>
      <w:lvlText w:val=""/>
      <w:lvlJc w:val="left"/>
    </w:lvl>
    <w:lvl w:ilvl="7" w:tplc="77CEBA2E">
      <w:start w:val="1"/>
      <w:numFmt w:val="bullet"/>
      <w:lvlText w:val=""/>
      <w:lvlJc w:val="left"/>
    </w:lvl>
    <w:lvl w:ilvl="8" w:tplc="29A88ACE">
      <w:start w:val="1"/>
      <w:numFmt w:val="bullet"/>
      <w:lvlText w:val=""/>
      <w:lvlJc w:val="left"/>
    </w:lvl>
  </w:abstractNum>
  <w:abstractNum w:abstractNumId="34">
    <w:nsid w:val="00000039"/>
    <w:multiLevelType w:val="hybridMultilevel"/>
    <w:tmpl w:val="310C50B2"/>
    <w:lvl w:ilvl="0" w:tplc="D1E6E082">
      <w:start w:val="1"/>
      <w:numFmt w:val="decimal"/>
      <w:lvlText w:val="5.%1."/>
      <w:lvlJc w:val="left"/>
    </w:lvl>
    <w:lvl w:ilvl="1" w:tplc="7A7696C2">
      <w:start w:val="1"/>
      <w:numFmt w:val="bullet"/>
      <w:lvlText w:val=""/>
      <w:lvlJc w:val="left"/>
    </w:lvl>
    <w:lvl w:ilvl="2" w:tplc="127A19D4">
      <w:start w:val="1"/>
      <w:numFmt w:val="bullet"/>
      <w:lvlText w:val=""/>
      <w:lvlJc w:val="left"/>
    </w:lvl>
    <w:lvl w:ilvl="3" w:tplc="3A728ED8">
      <w:start w:val="1"/>
      <w:numFmt w:val="bullet"/>
      <w:lvlText w:val=""/>
      <w:lvlJc w:val="left"/>
    </w:lvl>
    <w:lvl w:ilvl="4" w:tplc="858492C2">
      <w:start w:val="1"/>
      <w:numFmt w:val="bullet"/>
      <w:lvlText w:val=""/>
      <w:lvlJc w:val="left"/>
    </w:lvl>
    <w:lvl w:ilvl="5" w:tplc="84B22440">
      <w:start w:val="1"/>
      <w:numFmt w:val="bullet"/>
      <w:lvlText w:val=""/>
      <w:lvlJc w:val="left"/>
    </w:lvl>
    <w:lvl w:ilvl="6" w:tplc="F35CBC5E">
      <w:start w:val="1"/>
      <w:numFmt w:val="bullet"/>
      <w:lvlText w:val=""/>
      <w:lvlJc w:val="left"/>
    </w:lvl>
    <w:lvl w:ilvl="7" w:tplc="DEA4EBAA">
      <w:start w:val="1"/>
      <w:numFmt w:val="bullet"/>
      <w:lvlText w:val=""/>
      <w:lvlJc w:val="left"/>
    </w:lvl>
    <w:lvl w:ilvl="8" w:tplc="8A0EB7DE">
      <w:start w:val="1"/>
      <w:numFmt w:val="bullet"/>
      <w:lvlText w:val=""/>
      <w:lvlJc w:val="left"/>
    </w:lvl>
  </w:abstractNum>
  <w:abstractNum w:abstractNumId="35">
    <w:nsid w:val="0000003B"/>
    <w:multiLevelType w:val="hybridMultilevel"/>
    <w:tmpl w:val="2F305DEE"/>
    <w:lvl w:ilvl="0" w:tplc="D6482402">
      <w:start w:val="1"/>
      <w:numFmt w:val="bullet"/>
      <w:lvlText w:val="-"/>
      <w:lvlJc w:val="left"/>
    </w:lvl>
    <w:lvl w:ilvl="1" w:tplc="C1AEE5B8">
      <w:start w:val="1"/>
      <w:numFmt w:val="bullet"/>
      <w:lvlText w:val=""/>
      <w:lvlJc w:val="left"/>
    </w:lvl>
    <w:lvl w:ilvl="2" w:tplc="531E3814">
      <w:start w:val="1"/>
      <w:numFmt w:val="bullet"/>
      <w:lvlText w:val=""/>
      <w:lvlJc w:val="left"/>
    </w:lvl>
    <w:lvl w:ilvl="3" w:tplc="A2F06AC4">
      <w:start w:val="1"/>
      <w:numFmt w:val="bullet"/>
      <w:lvlText w:val=""/>
      <w:lvlJc w:val="left"/>
    </w:lvl>
    <w:lvl w:ilvl="4" w:tplc="79449A00">
      <w:start w:val="1"/>
      <w:numFmt w:val="bullet"/>
      <w:lvlText w:val=""/>
      <w:lvlJc w:val="left"/>
    </w:lvl>
    <w:lvl w:ilvl="5" w:tplc="7B3663DC">
      <w:start w:val="1"/>
      <w:numFmt w:val="bullet"/>
      <w:lvlText w:val=""/>
      <w:lvlJc w:val="left"/>
    </w:lvl>
    <w:lvl w:ilvl="6" w:tplc="73FE6CFA">
      <w:start w:val="1"/>
      <w:numFmt w:val="bullet"/>
      <w:lvlText w:val=""/>
      <w:lvlJc w:val="left"/>
    </w:lvl>
    <w:lvl w:ilvl="7" w:tplc="20A857DA">
      <w:start w:val="1"/>
      <w:numFmt w:val="bullet"/>
      <w:lvlText w:val=""/>
      <w:lvlJc w:val="left"/>
    </w:lvl>
    <w:lvl w:ilvl="8" w:tplc="BC14CCEA">
      <w:start w:val="1"/>
      <w:numFmt w:val="bullet"/>
      <w:lvlText w:val=""/>
      <w:lvlJc w:val="left"/>
    </w:lvl>
  </w:abstractNum>
  <w:abstractNum w:abstractNumId="36">
    <w:nsid w:val="0000003C"/>
    <w:multiLevelType w:val="hybridMultilevel"/>
    <w:tmpl w:val="25A70BF6"/>
    <w:lvl w:ilvl="0" w:tplc="AB64B8D0">
      <w:start w:val="1"/>
      <w:numFmt w:val="decimal"/>
      <w:lvlText w:val="6.%1."/>
      <w:lvlJc w:val="left"/>
    </w:lvl>
    <w:lvl w:ilvl="1" w:tplc="78FE1EFC">
      <w:start w:val="1"/>
      <w:numFmt w:val="bullet"/>
      <w:lvlText w:val="-"/>
      <w:lvlJc w:val="left"/>
    </w:lvl>
    <w:lvl w:ilvl="2" w:tplc="0EF0487C">
      <w:start w:val="1"/>
      <w:numFmt w:val="bullet"/>
      <w:lvlText w:val=""/>
      <w:lvlJc w:val="left"/>
    </w:lvl>
    <w:lvl w:ilvl="3" w:tplc="4D008002">
      <w:start w:val="1"/>
      <w:numFmt w:val="bullet"/>
      <w:lvlText w:val=""/>
      <w:lvlJc w:val="left"/>
    </w:lvl>
    <w:lvl w:ilvl="4" w:tplc="4F362616">
      <w:start w:val="1"/>
      <w:numFmt w:val="bullet"/>
      <w:lvlText w:val=""/>
      <w:lvlJc w:val="left"/>
    </w:lvl>
    <w:lvl w:ilvl="5" w:tplc="6A40B60E">
      <w:start w:val="1"/>
      <w:numFmt w:val="bullet"/>
      <w:lvlText w:val=""/>
      <w:lvlJc w:val="left"/>
    </w:lvl>
    <w:lvl w:ilvl="6" w:tplc="BD5C1200">
      <w:start w:val="1"/>
      <w:numFmt w:val="bullet"/>
      <w:lvlText w:val=""/>
      <w:lvlJc w:val="left"/>
    </w:lvl>
    <w:lvl w:ilvl="7" w:tplc="CF880BF2">
      <w:start w:val="1"/>
      <w:numFmt w:val="bullet"/>
      <w:lvlText w:val=""/>
      <w:lvlJc w:val="left"/>
    </w:lvl>
    <w:lvl w:ilvl="8" w:tplc="86701634">
      <w:start w:val="1"/>
      <w:numFmt w:val="bullet"/>
      <w:lvlText w:val=""/>
      <w:lvlJc w:val="left"/>
    </w:lvl>
  </w:abstractNum>
  <w:abstractNum w:abstractNumId="37">
    <w:nsid w:val="0000003E"/>
    <w:multiLevelType w:val="hybridMultilevel"/>
    <w:tmpl w:val="4AD084E8"/>
    <w:lvl w:ilvl="0" w:tplc="6838B424">
      <w:start w:val="1"/>
      <w:numFmt w:val="decimal"/>
      <w:lvlText w:val="1.%1."/>
      <w:lvlJc w:val="left"/>
    </w:lvl>
    <w:lvl w:ilvl="1" w:tplc="7294F6D0">
      <w:start w:val="1"/>
      <w:numFmt w:val="bullet"/>
      <w:lvlText w:val=""/>
      <w:lvlJc w:val="left"/>
    </w:lvl>
    <w:lvl w:ilvl="2" w:tplc="50A645DA">
      <w:start w:val="1"/>
      <w:numFmt w:val="bullet"/>
      <w:lvlText w:val=""/>
      <w:lvlJc w:val="left"/>
    </w:lvl>
    <w:lvl w:ilvl="3" w:tplc="196C8220">
      <w:start w:val="1"/>
      <w:numFmt w:val="bullet"/>
      <w:lvlText w:val=""/>
      <w:lvlJc w:val="left"/>
    </w:lvl>
    <w:lvl w:ilvl="4" w:tplc="776A8986">
      <w:start w:val="1"/>
      <w:numFmt w:val="bullet"/>
      <w:lvlText w:val=""/>
      <w:lvlJc w:val="left"/>
    </w:lvl>
    <w:lvl w:ilvl="5" w:tplc="433EF35A">
      <w:start w:val="1"/>
      <w:numFmt w:val="bullet"/>
      <w:lvlText w:val=""/>
      <w:lvlJc w:val="left"/>
    </w:lvl>
    <w:lvl w:ilvl="6" w:tplc="6B8EBC4C">
      <w:start w:val="1"/>
      <w:numFmt w:val="bullet"/>
      <w:lvlText w:val=""/>
      <w:lvlJc w:val="left"/>
    </w:lvl>
    <w:lvl w:ilvl="7" w:tplc="61EE4AA8">
      <w:start w:val="1"/>
      <w:numFmt w:val="bullet"/>
      <w:lvlText w:val=""/>
      <w:lvlJc w:val="left"/>
    </w:lvl>
    <w:lvl w:ilvl="8" w:tplc="63A8923A">
      <w:start w:val="1"/>
      <w:numFmt w:val="bullet"/>
      <w:lvlText w:val=""/>
      <w:lvlJc w:val="left"/>
    </w:lvl>
  </w:abstractNum>
  <w:abstractNum w:abstractNumId="38">
    <w:nsid w:val="0000003F"/>
    <w:multiLevelType w:val="hybridMultilevel"/>
    <w:tmpl w:val="1F48EAA0"/>
    <w:lvl w:ilvl="0" w:tplc="A0D0CEE8">
      <w:start w:val="4"/>
      <w:numFmt w:val="decimal"/>
      <w:lvlText w:val="1.%1."/>
      <w:lvlJc w:val="left"/>
    </w:lvl>
    <w:lvl w:ilvl="1" w:tplc="1E54D4A6">
      <w:start w:val="1"/>
      <w:numFmt w:val="bullet"/>
      <w:lvlText w:val=""/>
      <w:lvlJc w:val="left"/>
    </w:lvl>
    <w:lvl w:ilvl="2" w:tplc="9E1E8B54">
      <w:start w:val="1"/>
      <w:numFmt w:val="bullet"/>
      <w:lvlText w:val=""/>
      <w:lvlJc w:val="left"/>
    </w:lvl>
    <w:lvl w:ilvl="3" w:tplc="B778EC0E">
      <w:start w:val="1"/>
      <w:numFmt w:val="bullet"/>
      <w:lvlText w:val=""/>
      <w:lvlJc w:val="left"/>
    </w:lvl>
    <w:lvl w:ilvl="4" w:tplc="7A34A30A">
      <w:start w:val="1"/>
      <w:numFmt w:val="bullet"/>
      <w:lvlText w:val=""/>
      <w:lvlJc w:val="left"/>
    </w:lvl>
    <w:lvl w:ilvl="5" w:tplc="29A02430">
      <w:start w:val="1"/>
      <w:numFmt w:val="bullet"/>
      <w:lvlText w:val=""/>
      <w:lvlJc w:val="left"/>
    </w:lvl>
    <w:lvl w:ilvl="6" w:tplc="C7C66F88">
      <w:start w:val="1"/>
      <w:numFmt w:val="bullet"/>
      <w:lvlText w:val=""/>
      <w:lvlJc w:val="left"/>
    </w:lvl>
    <w:lvl w:ilvl="7" w:tplc="227A0CB6">
      <w:start w:val="1"/>
      <w:numFmt w:val="bullet"/>
      <w:lvlText w:val=""/>
      <w:lvlJc w:val="left"/>
    </w:lvl>
    <w:lvl w:ilvl="8" w:tplc="2752D0FE">
      <w:start w:val="1"/>
      <w:numFmt w:val="bullet"/>
      <w:lvlText w:val=""/>
      <w:lvlJc w:val="left"/>
    </w:lvl>
  </w:abstractNum>
  <w:abstractNum w:abstractNumId="39">
    <w:nsid w:val="00000040"/>
    <w:multiLevelType w:val="hybridMultilevel"/>
    <w:tmpl w:val="1381823A"/>
    <w:lvl w:ilvl="0" w:tplc="4552CFAA">
      <w:start w:val="8"/>
      <w:numFmt w:val="decimal"/>
      <w:lvlText w:val="1.%1."/>
      <w:lvlJc w:val="left"/>
    </w:lvl>
    <w:lvl w:ilvl="1" w:tplc="2592C0E2">
      <w:start w:val="1"/>
      <w:numFmt w:val="bullet"/>
      <w:lvlText w:val=""/>
      <w:lvlJc w:val="left"/>
    </w:lvl>
    <w:lvl w:ilvl="2" w:tplc="55A6215C">
      <w:start w:val="1"/>
      <w:numFmt w:val="bullet"/>
      <w:lvlText w:val=""/>
      <w:lvlJc w:val="left"/>
    </w:lvl>
    <w:lvl w:ilvl="3" w:tplc="4B5C77A2">
      <w:start w:val="1"/>
      <w:numFmt w:val="bullet"/>
      <w:lvlText w:val=""/>
      <w:lvlJc w:val="left"/>
    </w:lvl>
    <w:lvl w:ilvl="4" w:tplc="25FED31E">
      <w:start w:val="1"/>
      <w:numFmt w:val="bullet"/>
      <w:lvlText w:val=""/>
      <w:lvlJc w:val="left"/>
    </w:lvl>
    <w:lvl w:ilvl="5" w:tplc="B9907262">
      <w:start w:val="1"/>
      <w:numFmt w:val="bullet"/>
      <w:lvlText w:val=""/>
      <w:lvlJc w:val="left"/>
    </w:lvl>
    <w:lvl w:ilvl="6" w:tplc="A6847EE8">
      <w:start w:val="1"/>
      <w:numFmt w:val="bullet"/>
      <w:lvlText w:val=""/>
      <w:lvlJc w:val="left"/>
    </w:lvl>
    <w:lvl w:ilvl="7" w:tplc="ED2C61F6">
      <w:start w:val="1"/>
      <w:numFmt w:val="bullet"/>
      <w:lvlText w:val=""/>
      <w:lvlJc w:val="left"/>
    </w:lvl>
    <w:lvl w:ilvl="8" w:tplc="911A11CC">
      <w:start w:val="1"/>
      <w:numFmt w:val="bullet"/>
      <w:lvlText w:val=""/>
      <w:lvlJc w:val="left"/>
    </w:lvl>
  </w:abstractNum>
  <w:abstractNum w:abstractNumId="40">
    <w:nsid w:val="00000041"/>
    <w:multiLevelType w:val="hybridMultilevel"/>
    <w:tmpl w:val="5DB70AE4"/>
    <w:lvl w:ilvl="0" w:tplc="F21007E0">
      <w:start w:val="1"/>
      <w:numFmt w:val="bullet"/>
      <w:lvlText w:val=""/>
      <w:lvlJc w:val="left"/>
    </w:lvl>
    <w:lvl w:ilvl="1" w:tplc="7780D70E">
      <w:start w:val="1"/>
      <w:numFmt w:val="bullet"/>
      <w:lvlText w:val=""/>
      <w:lvlJc w:val="left"/>
    </w:lvl>
    <w:lvl w:ilvl="2" w:tplc="AD320936">
      <w:start w:val="1"/>
      <w:numFmt w:val="bullet"/>
      <w:lvlText w:val=""/>
      <w:lvlJc w:val="left"/>
    </w:lvl>
    <w:lvl w:ilvl="3" w:tplc="C96AA14E">
      <w:start w:val="1"/>
      <w:numFmt w:val="bullet"/>
      <w:lvlText w:val=""/>
      <w:lvlJc w:val="left"/>
    </w:lvl>
    <w:lvl w:ilvl="4" w:tplc="A344F030">
      <w:start w:val="1"/>
      <w:numFmt w:val="bullet"/>
      <w:lvlText w:val=""/>
      <w:lvlJc w:val="left"/>
    </w:lvl>
    <w:lvl w:ilvl="5" w:tplc="E478534E">
      <w:start w:val="1"/>
      <w:numFmt w:val="bullet"/>
      <w:lvlText w:val=""/>
      <w:lvlJc w:val="left"/>
    </w:lvl>
    <w:lvl w:ilvl="6" w:tplc="298651D4">
      <w:start w:val="1"/>
      <w:numFmt w:val="bullet"/>
      <w:lvlText w:val=""/>
      <w:lvlJc w:val="left"/>
    </w:lvl>
    <w:lvl w:ilvl="7" w:tplc="ACAE034A">
      <w:start w:val="1"/>
      <w:numFmt w:val="bullet"/>
      <w:lvlText w:val=""/>
      <w:lvlJc w:val="left"/>
    </w:lvl>
    <w:lvl w:ilvl="8" w:tplc="94983A08">
      <w:start w:val="1"/>
      <w:numFmt w:val="bullet"/>
      <w:lvlText w:val=""/>
      <w:lvlJc w:val="left"/>
    </w:lvl>
  </w:abstractNum>
  <w:abstractNum w:abstractNumId="41">
    <w:nsid w:val="00000042"/>
    <w:multiLevelType w:val="hybridMultilevel"/>
    <w:tmpl w:val="100F8FCA"/>
    <w:lvl w:ilvl="0" w:tplc="2EAA931C">
      <w:start w:val="1"/>
      <w:numFmt w:val="bullet"/>
      <w:lvlText w:val=""/>
      <w:lvlJc w:val="left"/>
    </w:lvl>
    <w:lvl w:ilvl="1" w:tplc="3850A108">
      <w:start w:val="5"/>
      <w:numFmt w:val="decimal"/>
      <w:lvlText w:val="%2."/>
      <w:lvlJc w:val="left"/>
    </w:lvl>
    <w:lvl w:ilvl="2" w:tplc="1EB0CAD0">
      <w:start w:val="1"/>
      <w:numFmt w:val="bullet"/>
      <w:lvlText w:val=""/>
      <w:lvlJc w:val="left"/>
    </w:lvl>
    <w:lvl w:ilvl="3" w:tplc="199029CE">
      <w:start w:val="1"/>
      <w:numFmt w:val="bullet"/>
      <w:lvlText w:val="-"/>
      <w:lvlJc w:val="left"/>
    </w:lvl>
    <w:lvl w:ilvl="4" w:tplc="3328ED5C">
      <w:start w:val="1"/>
      <w:numFmt w:val="bullet"/>
      <w:lvlText w:val=""/>
      <w:lvlJc w:val="left"/>
    </w:lvl>
    <w:lvl w:ilvl="5" w:tplc="7302792C">
      <w:start w:val="1"/>
      <w:numFmt w:val="bullet"/>
      <w:lvlText w:val=""/>
      <w:lvlJc w:val="left"/>
    </w:lvl>
    <w:lvl w:ilvl="6" w:tplc="F872CD72">
      <w:start w:val="1"/>
      <w:numFmt w:val="bullet"/>
      <w:lvlText w:val=""/>
      <w:lvlJc w:val="left"/>
    </w:lvl>
    <w:lvl w:ilvl="7" w:tplc="026A0854">
      <w:start w:val="1"/>
      <w:numFmt w:val="bullet"/>
      <w:lvlText w:val=""/>
      <w:lvlJc w:val="left"/>
    </w:lvl>
    <w:lvl w:ilvl="8" w:tplc="BBCAAE32">
      <w:start w:val="1"/>
      <w:numFmt w:val="bullet"/>
      <w:lvlText w:val=""/>
      <w:lvlJc w:val="left"/>
    </w:lvl>
  </w:abstractNum>
  <w:abstractNum w:abstractNumId="42">
    <w:nsid w:val="00000043"/>
    <w:multiLevelType w:val="hybridMultilevel"/>
    <w:tmpl w:val="6590700A"/>
    <w:lvl w:ilvl="0" w:tplc="F7028D1A">
      <w:start w:val="2"/>
      <w:numFmt w:val="decimal"/>
      <w:lvlText w:val="2.%1."/>
      <w:lvlJc w:val="left"/>
    </w:lvl>
    <w:lvl w:ilvl="1" w:tplc="BC8E3ABC">
      <w:start w:val="1"/>
      <w:numFmt w:val="bullet"/>
      <w:lvlText w:val=""/>
      <w:lvlJc w:val="left"/>
    </w:lvl>
    <w:lvl w:ilvl="2" w:tplc="B8FC47FE">
      <w:start w:val="1"/>
      <w:numFmt w:val="bullet"/>
      <w:lvlText w:val=""/>
      <w:lvlJc w:val="left"/>
    </w:lvl>
    <w:lvl w:ilvl="3" w:tplc="6C7E7EEA">
      <w:start w:val="1"/>
      <w:numFmt w:val="bullet"/>
      <w:lvlText w:val=""/>
      <w:lvlJc w:val="left"/>
    </w:lvl>
    <w:lvl w:ilvl="4" w:tplc="4F2E06D6">
      <w:start w:val="1"/>
      <w:numFmt w:val="bullet"/>
      <w:lvlText w:val=""/>
      <w:lvlJc w:val="left"/>
    </w:lvl>
    <w:lvl w:ilvl="5" w:tplc="B61A8674">
      <w:start w:val="1"/>
      <w:numFmt w:val="bullet"/>
      <w:lvlText w:val=""/>
      <w:lvlJc w:val="left"/>
    </w:lvl>
    <w:lvl w:ilvl="6" w:tplc="72127D24">
      <w:start w:val="1"/>
      <w:numFmt w:val="bullet"/>
      <w:lvlText w:val=""/>
      <w:lvlJc w:val="left"/>
    </w:lvl>
    <w:lvl w:ilvl="7" w:tplc="30243802">
      <w:start w:val="1"/>
      <w:numFmt w:val="bullet"/>
      <w:lvlText w:val=""/>
      <w:lvlJc w:val="left"/>
    </w:lvl>
    <w:lvl w:ilvl="8" w:tplc="2214AC0C">
      <w:start w:val="1"/>
      <w:numFmt w:val="bullet"/>
      <w:lvlText w:val=""/>
      <w:lvlJc w:val="left"/>
    </w:lvl>
  </w:abstractNum>
  <w:abstractNum w:abstractNumId="43">
    <w:nsid w:val="00000047"/>
    <w:multiLevelType w:val="hybridMultilevel"/>
    <w:tmpl w:val="799D0246"/>
    <w:lvl w:ilvl="0" w:tplc="16F2A470">
      <w:start w:val="3"/>
      <w:numFmt w:val="decimal"/>
      <w:lvlText w:val="2.%1."/>
      <w:lvlJc w:val="left"/>
    </w:lvl>
    <w:lvl w:ilvl="1" w:tplc="FBDCA8F4">
      <w:start w:val="1"/>
      <w:numFmt w:val="bullet"/>
      <w:lvlText w:val=""/>
      <w:lvlJc w:val="left"/>
    </w:lvl>
    <w:lvl w:ilvl="2" w:tplc="37BEE7B0">
      <w:start w:val="1"/>
      <w:numFmt w:val="bullet"/>
      <w:lvlText w:val=""/>
      <w:lvlJc w:val="left"/>
    </w:lvl>
    <w:lvl w:ilvl="3" w:tplc="0F08EB64">
      <w:start w:val="1"/>
      <w:numFmt w:val="bullet"/>
      <w:lvlText w:val=""/>
      <w:lvlJc w:val="left"/>
    </w:lvl>
    <w:lvl w:ilvl="4" w:tplc="E2242D0A">
      <w:start w:val="1"/>
      <w:numFmt w:val="bullet"/>
      <w:lvlText w:val=""/>
      <w:lvlJc w:val="left"/>
    </w:lvl>
    <w:lvl w:ilvl="5" w:tplc="37B201F0">
      <w:start w:val="1"/>
      <w:numFmt w:val="bullet"/>
      <w:lvlText w:val=""/>
      <w:lvlJc w:val="left"/>
    </w:lvl>
    <w:lvl w:ilvl="6" w:tplc="CFC406F4">
      <w:start w:val="1"/>
      <w:numFmt w:val="bullet"/>
      <w:lvlText w:val=""/>
      <w:lvlJc w:val="left"/>
    </w:lvl>
    <w:lvl w:ilvl="7" w:tplc="0256F76C">
      <w:start w:val="1"/>
      <w:numFmt w:val="bullet"/>
      <w:lvlText w:val=""/>
      <w:lvlJc w:val="left"/>
    </w:lvl>
    <w:lvl w:ilvl="8" w:tplc="8F22B286">
      <w:start w:val="1"/>
      <w:numFmt w:val="bullet"/>
      <w:lvlText w:val=""/>
      <w:lvlJc w:val="left"/>
    </w:lvl>
  </w:abstractNum>
  <w:abstractNum w:abstractNumId="44">
    <w:nsid w:val="0DA17D83"/>
    <w:multiLevelType w:val="multilevel"/>
    <w:tmpl w:val="7F6608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4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3CE"/>
    <w:rsid w:val="00006FF6"/>
    <w:rsid w:val="000C63F5"/>
    <w:rsid w:val="00121C67"/>
    <w:rsid w:val="00131A80"/>
    <w:rsid w:val="00134F03"/>
    <w:rsid w:val="00135772"/>
    <w:rsid w:val="00154174"/>
    <w:rsid w:val="001A7A1E"/>
    <w:rsid w:val="00207EDD"/>
    <w:rsid w:val="003E26CC"/>
    <w:rsid w:val="003E463C"/>
    <w:rsid w:val="0047131D"/>
    <w:rsid w:val="00482016"/>
    <w:rsid w:val="005528B3"/>
    <w:rsid w:val="00562010"/>
    <w:rsid w:val="005A7860"/>
    <w:rsid w:val="005E7B48"/>
    <w:rsid w:val="007674CD"/>
    <w:rsid w:val="007E70AF"/>
    <w:rsid w:val="007F7DB8"/>
    <w:rsid w:val="00814262"/>
    <w:rsid w:val="00817D82"/>
    <w:rsid w:val="008916DD"/>
    <w:rsid w:val="008D13CE"/>
    <w:rsid w:val="00A15217"/>
    <w:rsid w:val="00C4458C"/>
    <w:rsid w:val="00C9099C"/>
    <w:rsid w:val="00CA64E8"/>
    <w:rsid w:val="00CF28AD"/>
    <w:rsid w:val="00DB2CB8"/>
    <w:rsid w:val="00DC4702"/>
    <w:rsid w:val="00E81AE3"/>
    <w:rsid w:val="00EE4838"/>
    <w:rsid w:val="00F346C6"/>
    <w:rsid w:val="00F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A64E8"/>
  </w:style>
  <w:style w:type="paragraph" w:styleId="a6">
    <w:name w:val="footer"/>
    <w:basedOn w:val="a"/>
    <w:link w:val="a7"/>
    <w:uiPriority w:val="99"/>
    <w:unhideWhenUsed/>
    <w:rsid w:val="00CA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A6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A64E8"/>
  </w:style>
  <w:style w:type="paragraph" w:styleId="a6">
    <w:name w:val="footer"/>
    <w:basedOn w:val="a"/>
    <w:link w:val="a7"/>
    <w:uiPriority w:val="99"/>
    <w:unhideWhenUsed/>
    <w:rsid w:val="00CA6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A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20</Pages>
  <Words>5111</Words>
  <Characters>29136</Characters>
  <Application>Microsoft Office Word</Application>
  <DocSecurity>0</DocSecurity>
  <Lines>242</Lines>
  <Paragraphs>68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2018-09-27T11:29:00Z</cp:lastPrinted>
  <dcterms:created xsi:type="dcterms:W3CDTF">2016-08-30T14:42:00Z</dcterms:created>
  <dcterms:modified xsi:type="dcterms:W3CDTF">2018-09-27T11:31:00Z</dcterms:modified>
</cp:coreProperties>
</file>